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D1" w:rsidRPr="001550B6" w:rsidRDefault="00C614D1" w:rsidP="00C614D1">
      <w:pPr>
        <w:pStyle w:val="2"/>
        <w:spacing w:after="0" w:line="240" w:lineRule="auto"/>
        <w:ind w:left="284"/>
        <w:jc w:val="center"/>
        <w:rPr>
          <w:b/>
        </w:rPr>
      </w:pPr>
      <w:r w:rsidRPr="001550B6">
        <w:rPr>
          <w:b/>
        </w:rPr>
        <w:t>Муниципальное бюджетное общеобразовательное учреждение</w:t>
      </w:r>
    </w:p>
    <w:p w:rsidR="00C614D1" w:rsidRPr="001550B6" w:rsidRDefault="00C614D1" w:rsidP="00C614D1">
      <w:pPr>
        <w:pStyle w:val="2"/>
        <w:spacing w:after="0" w:line="240" w:lineRule="auto"/>
        <w:ind w:left="284"/>
        <w:jc w:val="center"/>
        <w:rPr>
          <w:b/>
        </w:rPr>
      </w:pPr>
      <w:r w:rsidRPr="001550B6">
        <w:rPr>
          <w:b/>
        </w:rPr>
        <w:t>«Средняя общеобразовательная школа №11»</w:t>
      </w:r>
    </w:p>
    <w:p w:rsidR="00C614D1" w:rsidRDefault="00C614D1" w:rsidP="00C614D1">
      <w:pPr>
        <w:pStyle w:val="2"/>
        <w:spacing w:after="0" w:line="240" w:lineRule="auto"/>
        <w:ind w:left="284"/>
        <w:jc w:val="center"/>
        <w:rPr>
          <w:b/>
        </w:rPr>
      </w:pPr>
      <w:r w:rsidRPr="001550B6">
        <w:rPr>
          <w:b/>
        </w:rPr>
        <w:t>города  Губкина Белгородской области</w:t>
      </w:r>
    </w:p>
    <w:p w:rsidR="00BC42A9" w:rsidRDefault="00BC42A9" w:rsidP="00C614D1">
      <w:pPr>
        <w:pStyle w:val="2"/>
        <w:spacing w:after="0" w:line="240" w:lineRule="auto"/>
        <w:ind w:left="284"/>
        <w:jc w:val="center"/>
        <w:rPr>
          <w:b/>
        </w:rPr>
      </w:pPr>
    </w:p>
    <w:p w:rsidR="00BC42A9" w:rsidRPr="00CF0049" w:rsidRDefault="00BC42A9" w:rsidP="00C614D1">
      <w:pPr>
        <w:pStyle w:val="2"/>
        <w:spacing w:after="0" w:line="240" w:lineRule="auto"/>
        <w:ind w:left="284"/>
        <w:jc w:val="center"/>
      </w:pPr>
    </w:p>
    <w:p w:rsidR="00C614D1" w:rsidRPr="004F4684" w:rsidRDefault="00C614D1" w:rsidP="00C614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614D1" w:rsidTr="006D2FB5">
        <w:tc>
          <w:tcPr>
            <w:tcW w:w="3190" w:type="dxa"/>
          </w:tcPr>
          <w:p w:rsidR="00C614D1" w:rsidRDefault="00C614D1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614D1" w:rsidRDefault="00C614D1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04527" w:rsidRDefault="00D04527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№11»</w:t>
            </w:r>
          </w:p>
          <w:p w:rsidR="00C614D1" w:rsidRDefault="00C614D1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C614D1" w:rsidRDefault="00C614D1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C42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7F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45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16">
              <w:rPr>
                <w:rFonts w:ascii="Times New Roman" w:hAnsi="Times New Roman" w:cs="Times New Roman"/>
                <w:sz w:val="24"/>
                <w:szCs w:val="24"/>
              </w:rPr>
              <w:t>» августа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90" w:type="dxa"/>
          </w:tcPr>
          <w:p w:rsidR="00C614D1" w:rsidRDefault="00C614D1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614D1" w:rsidRDefault="00C614D1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14D1" w:rsidRDefault="00C614D1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№11»</w:t>
            </w:r>
          </w:p>
          <w:p w:rsidR="00D04527" w:rsidRDefault="00D04527" w:rsidP="006D2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D1" w:rsidRDefault="00C614D1" w:rsidP="00D0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04527">
              <w:rPr>
                <w:rFonts w:ascii="Times New Roman" w:hAnsi="Times New Roman" w:cs="Times New Roman"/>
                <w:sz w:val="24"/>
                <w:szCs w:val="24"/>
              </w:rPr>
              <w:t>С.Н.Зайцева</w:t>
            </w:r>
            <w:proofErr w:type="spellEnd"/>
          </w:p>
        </w:tc>
        <w:tc>
          <w:tcPr>
            <w:tcW w:w="3191" w:type="dxa"/>
          </w:tcPr>
          <w:p w:rsidR="00C614D1" w:rsidRPr="004F4684" w:rsidRDefault="00C614D1" w:rsidP="006D2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F46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УТВЕРЖДАЮ</w:t>
            </w:r>
          </w:p>
          <w:p w:rsidR="00C614D1" w:rsidRPr="004F4684" w:rsidRDefault="00C614D1" w:rsidP="006D2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F46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Директор </w:t>
            </w:r>
          </w:p>
          <w:p w:rsidR="00C614D1" w:rsidRPr="004F4684" w:rsidRDefault="00C614D1" w:rsidP="006D2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F46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МБОУ «СОШ №11»</w:t>
            </w:r>
          </w:p>
          <w:p w:rsidR="00C614D1" w:rsidRPr="004F4684" w:rsidRDefault="00C614D1" w:rsidP="006D2FB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F46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 Губкина</w:t>
            </w:r>
          </w:p>
          <w:p w:rsidR="00C614D1" w:rsidRPr="004F4684" w:rsidRDefault="00C614D1" w:rsidP="006D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F46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_________ </w:t>
            </w:r>
            <w:proofErr w:type="spellStart"/>
            <w:r w:rsidRPr="004F46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Искренева</w:t>
            </w:r>
            <w:proofErr w:type="spellEnd"/>
            <w:r w:rsidRPr="004F468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В.М.</w:t>
            </w:r>
          </w:p>
          <w:p w:rsidR="00C614D1" w:rsidRPr="004F4684" w:rsidRDefault="00C614D1" w:rsidP="006D2FB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C614D1" w:rsidRDefault="00C614D1" w:rsidP="001550B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Приказ 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>______</w:t>
            </w:r>
          </w:p>
          <w:p w:rsidR="00D04527" w:rsidRDefault="00C614D1" w:rsidP="00C614D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B328FA"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 xml:space="preserve">   </w:t>
            </w:r>
            <w:r w:rsidRPr="00B328FA"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>»</w:t>
            </w:r>
            <w:r w:rsidR="000E1916"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>_____________2021</w:t>
            </w:r>
            <w:r w:rsidRPr="00B328FA"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 xml:space="preserve"> </w:t>
            </w:r>
          </w:p>
          <w:p w:rsidR="00C614D1" w:rsidRDefault="00C614D1" w:rsidP="00C614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 xml:space="preserve">              </w:t>
            </w:r>
          </w:p>
        </w:tc>
      </w:tr>
    </w:tbl>
    <w:p w:rsidR="00C614D1" w:rsidRPr="00324C1C" w:rsidRDefault="00C614D1" w:rsidP="00C614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14D1" w:rsidRPr="00324C1C" w:rsidRDefault="00C614D1" w:rsidP="00C614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14D1" w:rsidRPr="000C7ED1" w:rsidRDefault="00C614D1" w:rsidP="00C614D1">
      <w:pPr>
        <w:rPr>
          <w:sz w:val="32"/>
          <w:szCs w:val="32"/>
        </w:rPr>
      </w:pPr>
    </w:p>
    <w:p w:rsidR="00D04527" w:rsidRDefault="00C614D1" w:rsidP="00C61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4527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D04527" w:rsidRPr="00D04527" w:rsidRDefault="00D04527" w:rsidP="00C61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14D1" w:rsidRPr="00CF0049" w:rsidRDefault="00D04527" w:rsidP="00C614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творческого объединения</w:t>
      </w:r>
    </w:p>
    <w:p w:rsidR="00C614D1" w:rsidRPr="00CF0049" w:rsidRDefault="00C614D1" w:rsidP="00C614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14D1" w:rsidRPr="00CF0049" w:rsidRDefault="00C614D1" w:rsidP="00C614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049">
        <w:rPr>
          <w:rFonts w:ascii="Times New Roman" w:hAnsi="Times New Roman" w:cs="Times New Roman"/>
          <w:b/>
          <w:sz w:val="36"/>
          <w:szCs w:val="36"/>
        </w:rPr>
        <w:t xml:space="preserve">« </w:t>
      </w:r>
      <w:r>
        <w:rPr>
          <w:rFonts w:ascii="Times New Roman" w:hAnsi="Times New Roman" w:cs="Times New Roman"/>
          <w:b/>
          <w:sz w:val="36"/>
          <w:szCs w:val="36"/>
        </w:rPr>
        <w:t xml:space="preserve">Шашки </w:t>
      </w:r>
      <w:r w:rsidRPr="00CF0049">
        <w:rPr>
          <w:rFonts w:ascii="Times New Roman" w:hAnsi="Times New Roman" w:cs="Times New Roman"/>
          <w:b/>
          <w:sz w:val="36"/>
          <w:szCs w:val="36"/>
        </w:rPr>
        <w:t>»</w:t>
      </w:r>
    </w:p>
    <w:p w:rsidR="00C614D1" w:rsidRDefault="00C614D1" w:rsidP="00C614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7" w:rsidRDefault="00D04527" w:rsidP="00C614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7" w:rsidRDefault="00D04527" w:rsidP="00C614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527" w:rsidRDefault="00D04527" w:rsidP="00D04527">
      <w:pPr>
        <w:pStyle w:val="a6"/>
        <w:spacing w:before="0" w:beforeAutospacing="0" w:after="0" w:afterAutospacing="0"/>
        <w:ind w:left="48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 – 11-12 лет</w:t>
      </w:r>
    </w:p>
    <w:p w:rsidR="00D04527" w:rsidRDefault="00D04527" w:rsidP="00D04527">
      <w:pPr>
        <w:pStyle w:val="a6"/>
        <w:spacing w:before="0" w:beforeAutospacing="0" w:after="0" w:afterAutospacing="0"/>
        <w:ind w:left="48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реализации программы – 1 год</w:t>
      </w:r>
    </w:p>
    <w:p w:rsidR="00D04527" w:rsidRDefault="00D04527" w:rsidP="00D04527">
      <w:pPr>
        <w:pStyle w:val="a6"/>
        <w:spacing w:before="0" w:beforeAutospacing="0" w:after="0" w:afterAutospacing="0"/>
        <w:ind w:left="48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Составитель: </w:t>
      </w:r>
      <w:r>
        <w:t>Афанасьева Е.Н</w:t>
      </w:r>
      <w:r w:rsidR="000C5C0B">
        <w:t>.</w:t>
      </w:r>
    </w:p>
    <w:p w:rsidR="00C614D1" w:rsidRPr="000C7ED1" w:rsidRDefault="00C614D1" w:rsidP="00C614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14D1" w:rsidRDefault="00C614D1" w:rsidP="00C614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14D1" w:rsidRDefault="00C614D1" w:rsidP="00D0452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614D1" w:rsidRDefault="00C614D1" w:rsidP="00C614D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D04527" w:rsidRDefault="00D04527" w:rsidP="00C614D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D04527" w:rsidRDefault="00D04527" w:rsidP="00C614D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D04527" w:rsidRDefault="00D04527" w:rsidP="00C614D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D04527" w:rsidRDefault="00D04527" w:rsidP="00C614D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D04527" w:rsidRDefault="00D04527" w:rsidP="00C614D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614D1" w:rsidRDefault="00C614D1" w:rsidP="00C614D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614D1" w:rsidRDefault="00C614D1" w:rsidP="00C614D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852742" w:rsidRDefault="00C56D6E" w:rsidP="00D04527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1916">
        <w:rPr>
          <w:rFonts w:ascii="Times New Roman" w:hAnsi="Times New Roman" w:cs="Times New Roman"/>
          <w:sz w:val="24"/>
          <w:szCs w:val="24"/>
        </w:rPr>
        <w:t xml:space="preserve">                     Губкин 2021</w:t>
      </w:r>
    </w:p>
    <w:p w:rsidR="00852742" w:rsidRPr="00BC42A9" w:rsidRDefault="00852742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42A9">
        <w:rPr>
          <w:rFonts w:ascii="Times New Roman" w:hAnsi="Times New Roman"/>
          <w:b/>
          <w:sz w:val="26"/>
          <w:szCs w:val="26"/>
        </w:rPr>
        <w:lastRenderedPageBreak/>
        <w:t>Дополнительная образовательная</w:t>
      </w:r>
      <w:r w:rsidR="00D04527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="00D04527">
        <w:rPr>
          <w:rFonts w:ascii="Times New Roman" w:hAnsi="Times New Roman"/>
          <w:b/>
          <w:sz w:val="26"/>
          <w:szCs w:val="26"/>
        </w:rPr>
        <w:t>общеразвивающая</w:t>
      </w:r>
      <w:proofErr w:type="spellEnd"/>
      <w:r w:rsidR="00D04527">
        <w:rPr>
          <w:rFonts w:ascii="Times New Roman" w:hAnsi="Times New Roman"/>
          <w:b/>
          <w:sz w:val="26"/>
          <w:szCs w:val="26"/>
        </w:rPr>
        <w:t>)</w:t>
      </w:r>
      <w:r w:rsidRPr="00BC42A9">
        <w:rPr>
          <w:rFonts w:ascii="Times New Roman" w:hAnsi="Times New Roman"/>
          <w:b/>
          <w:sz w:val="26"/>
          <w:szCs w:val="26"/>
        </w:rPr>
        <w:t xml:space="preserve"> программа</w:t>
      </w:r>
      <w:r w:rsidR="00D04527">
        <w:rPr>
          <w:rFonts w:ascii="Times New Roman" w:hAnsi="Times New Roman"/>
          <w:b/>
          <w:sz w:val="26"/>
          <w:szCs w:val="26"/>
        </w:rPr>
        <w:t xml:space="preserve"> творческого объединения</w:t>
      </w:r>
      <w:r w:rsidRPr="00BC42A9">
        <w:rPr>
          <w:rFonts w:ascii="Times New Roman" w:hAnsi="Times New Roman"/>
          <w:sz w:val="26"/>
          <w:szCs w:val="26"/>
        </w:rPr>
        <w:t xml:space="preserve"> </w:t>
      </w:r>
      <w:r w:rsidRPr="00D04527">
        <w:rPr>
          <w:rFonts w:ascii="Times New Roman" w:hAnsi="Times New Roman"/>
          <w:b/>
          <w:sz w:val="26"/>
          <w:szCs w:val="26"/>
        </w:rPr>
        <w:t>«Шашки»,</w:t>
      </w:r>
      <w:r w:rsidRPr="00BC42A9">
        <w:rPr>
          <w:rFonts w:ascii="Times New Roman" w:hAnsi="Times New Roman"/>
          <w:sz w:val="26"/>
          <w:szCs w:val="26"/>
        </w:rPr>
        <w:t xml:space="preserve"> авторская образовательная программа спортивно-оздоровительной направленности для обучающихся 11-12 лет </w:t>
      </w:r>
    </w:p>
    <w:p w:rsidR="00852742" w:rsidRPr="00BC42A9" w:rsidRDefault="00852742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42A9">
        <w:rPr>
          <w:rFonts w:ascii="Times New Roman" w:hAnsi="Times New Roman"/>
          <w:b/>
          <w:sz w:val="26"/>
          <w:szCs w:val="26"/>
        </w:rPr>
        <w:t>Автор программы:</w:t>
      </w:r>
      <w:r w:rsidRPr="00BC42A9">
        <w:rPr>
          <w:rFonts w:ascii="Times New Roman" w:hAnsi="Times New Roman"/>
          <w:sz w:val="26"/>
          <w:szCs w:val="26"/>
        </w:rPr>
        <w:t xml:space="preserve"> Афанасьева Елена Николаевна, учитель химии МБОУ «СОШ № 11» города Губкина Белгородской области</w:t>
      </w:r>
    </w:p>
    <w:p w:rsidR="00852742" w:rsidRPr="00BC42A9" w:rsidRDefault="00852742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52742" w:rsidRPr="00BC42A9" w:rsidRDefault="00852742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42A9">
        <w:rPr>
          <w:rFonts w:ascii="Times New Roman" w:hAnsi="Times New Roman"/>
          <w:sz w:val="26"/>
          <w:szCs w:val="26"/>
        </w:rPr>
        <w:t xml:space="preserve">Программа рассмотрена и утверждена </w:t>
      </w:r>
    </w:p>
    <w:p w:rsidR="00852742" w:rsidRPr="00BC42A9" w:rsidRDefault="00852742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42A9">
        <w:rPr>
          <w:rFonts w:ascii="Times New Roman" w:hAnsi="Times New Roman"/>
          <w:sz w:val="26"/>
          <w:szCs w:val="26"/>
        </w:rPr>
        <w:t>на заседании педагогического совета</w:t>
      </w:r>
    </w:p>
    <w:p w:rsidR="00852742" w:rsidRPr="00BC42A9" w:rsidRDefault="000E1916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« 27 »  августа  2021</w:t>
      </w:r>
      <w:r w:rsidR="00852742" w:rsidRPr="00BC42A9">
        <w:rPr>
          <w:rFonts w:ascii="Times New Roman" w:hAnsi="Times New Roman"/>
          <w:sz w:val="26"/>
          <w:szCs w:val="26"/>
        </w:rPr>
        <w:t>г.                                 Протокол № ____</w:t>
      </w:r>
    </w:p>
    <w:p w:rsidR="00852742" w:rsidRPr="00BC42A9" w:rsidRDefault="00852742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52742" w:rsidRPr="00BC42A9" w:rsidRDefault="00852742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42A9">
        <w:rPr>
          <w:rFonts w:ascii="Times New Roman" w:hAnsi="Times New Roman"/>
          <w:sz w:val="26"/>
          <w:szCs w:val="26"/>
        </w:rPr>
        <w:t xml:space="preserve">Председатель: ___________                   В.М. </w:t>
      </w:r>
      <w:proofErr w:type="spellStart"/>
      <w:r w:rsidRPr="00BC42A9">
        <w:rPr>
          <w:rFonts w:ascii="Times New Roman" w:hAnsi="Times New Roman"/>
          <w:sz w:val="26"/>
          <w:szCs w:val="26"/>
        </w:rPr>
        <w:t>Искренева</w:t>
      </w:r>
      <w:proofErr w:type="spellEnd"/>
    </w:p>
    <w:p w:rsidR="00852742" w:rsidRPr="00BC42A9" w:rsidRDefault="00852742" w:rsidP="00BC42A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4D1" w:rsidRPr="00BC42A9" w:rsidRDefault="00C614D1" w:rsidP="00BC42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A9" w:rsidRDefault="00BC42A9" w:rsidP="00C6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D6E" w:rsidRDefault="00C56D6E" w:rsidP="000C5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C0B" w:rsidRDefault="000C5C0B" w:rsidP="000C5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614D1" w:rsidRPr="00C56D6E" w:rsidRDefault="00C614D1" w:rsidP="00C56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6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Планируемые предметные результаты освоения курса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b/>
          <w:i/>
          <w:sz w:val="26"/>
          <w:szCs w:val="26"/>
          <w:u w:val="single"/>
        </w:rPr>
        <w:t>Личностные результаты</w:t>
      </w:r>
      <w:r w:rsidRPr="00C56D6E">
        <w:rPr>
          <w:rFonts w:ascii="Times New Roman" w:hAnsi="Times New Roman"/>
          <w:sz w:val="26"/>
          <w:szCs w:val="26"/>
        </w:rPr>
        <w:t xml:space="preserve">: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Развитие навыков сотрудничества </w:t>
      </w:r>
      <w:proofErr w:type="gramStart"/>
      <w:r w:rsidRPr="00C56D6E">
        <w:rPr>
          <w:rFonts w:ascii="Times New Roman" w:hAnsi="Times New Roman"/>
          <w:sz w:val="26"/>
          <w:szCs w:val="26"/>
        </w:rPr>
        <w:t>со</w:t>
      </w:r>
      <w:proofErr w:type="gramEnd"/>
      <w:r w:rsidRPr="00C56D6E">
        <w:rPr>
          <w:rFonts w:ascii="Times New Roman" w:hAnsi="Times New Roman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Формирование эстетических потребностей, ценностей и чувств.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56D6E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C56D6E">
        <w:rPr>
          <w:rFonts w:ascii="Times New Roman" w:hAnsi="Times New Roman"/>
          <w:b/>
          <w:i/>
          <w:sz w:val="26"/>
          <w:szCs w:val="26"/>
          <w:u w:val="single"/>
        </w:rPr>
        <w:t>Метапредметные</w:t>
      </w:r>
      <w:proofErr w:type="spellEnd"/>
      <w:r w:rsidRPr="00C56D6E">
        <w:rPr>
          <w:rFonts w:ascii="Times New Roman" w:hAnsi="Times New Roman"/>
          <w:b/>
          <w:i/>
          <w:sz w:val="26"/>
          <w:szCs w:val="26"/>
          <w:u w:val="single"/>
        </w:rPr>
        <w:t xml:space="preserve"> результаты</w:t>
      </w:r>
      <w:r w:rsidRPr="00C56D6E">
        <w:rPr>
          <w:rFonts w:ascii="Times New Roman" w:hAnsi="Times New Roman"/>
          <w:i/>
          <w:sz w:val="26"/>
          <w:szCs w:val="26"/>
          <w:u w:val="single"/>
        </w:rPr>
        <w:t xml:space="preserve">: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56D6E">
        <w:rPr>
          <w:rFonts w:ascii="Times New Roman" w:hAnsi="Times New Roman"/>
          <w:i/>
          <w:sz w:val="26"/>
          <w:szCs w:val="26"/>
          <w:u w:val="single"/>
        </w:rPr>
        <w:t xml:space="preserve">• Регулятивные УУД: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Овладение способностью принимать и сохранять цели и задачи учебной деятельности, поиска средств её осуществления.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Освоение способов решения проблем творческого и поискового характера.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Формирование умения понимать причины успеха/неуспеха учебной деятельности и способности конструктивно действовать даже в ситуациях неуспеха.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56D6E">
        <w:rPr>
          <w:rFonts w:ascii="Times New Roman" w:hAnsi="Times New Roman"/>
          <w:i/>
          <w:sz w:val="26"/>
          <w:szCs w:val="26"/>
          <w:u w:val="single"/>
        </w:rPr>
        <w:t xml:space="preserve">Познавательные УУД: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ориентирование в своей системе знаний: понимание, что нужна дополнительная информация (знания) для решения задачи в один шаг.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умение делать предварительный отбор источников информации для решения учебной задачи.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6D6E">
        <w:rPr>
          <w:rFonts w:ascii="Times New Roman" w:hAnsi="Times New Roman"/>
          <w:sz w:val="26"/>
          <w:szCs w:val="26"/>
        </w:rPr>
        <w:t xml:space="preserve">• умение добывать новые знания: находить необходимую информацию в предложенной учителем литературы. </w:t>
      </w:r>
      <w:proofErr w:type="gramEnd"/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умение добывать новые знания: извлекать информацию, представленную в разных формах (текст, таблица, схема, иллюстрация и др.).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</w:t>
      </w:r>
      <w:proofErr w:type="spellStart"/>
      <w:r w:rsidRPr="00C56D6E">
        <w:rPr>
          <w:rFonts w:ascii="Times New Roman" w:hAnsi="Times New Roman"/>
          <w:sz w:val="26"/>
          <w:szCs w:val="26"/>
        </w:rPr>
        <w:t>перерабатывание</w:t>
      </w:r>
      <w:proofErr w:type="spellEnd"/>
      <w:r w:rsidRPr="00C56D6E">
        <w:rPr>
          <w:rFonts w:ascii="Times New Roman" w:hAnsi="Times New Roman"/>
          <w:sz w:val="26"/>
          <w:szCs w:val="26"/>
        </w:rPr>
        <w:t xml:space="preserve"> полученной информации: наблюдение и умение делать самостоятельные выводы.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56D6E">
        <w:rPr>
          <w:rFonts w:ascii="Times New Roman" w:hAnsi="Times New Roman"/>
          <w:i/>
          <w:sz w:val="26"/>
          <w:szCs w:val="26"/>
          <w:u w:val="single"/>
        </w:rPr>
        <w:t xml:space="preserve">Коммуникативные УУД: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C56D6E">
        <w:rPr>
          <w:rFonts w:ascii="Times New Roman" w:hAnsi="Times New Roman"/>
          <w:b/>
          <w:sz w:val="26"/>
          <w:szCs w:val="26"/>
        </w:rPr>
        <w:t xml:space="preserve"> </w:t>
      </w:r>
    </w:p>
    <w:p w:rsidR="000C5C0B" w:rsidRDefault="000C5C0B" w:rsidP="00C56D6E">
      <w:pPr>
        <w:pStyle w:val="a4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56D6E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Предметные результаты:</w:t>
      </w:r>
      <w:r w:rsidRPr="00C56D6E">
        <w:rPr>
          <w:rFonts w:ascii="Times New Roman" w:hAnsi="Times New Roman"/>
          <w:b/>
          <w:sz w:val="26"/>
          <w:szCs w:val="26"/>
        </w:rPr>
        <w:t xml:space="preserve">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Знать термины: белое и чёрное поле, горизонталь, вертикаль, диагональ, центр.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Правильно расставлять фигуры перед игрой;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Сравнивать, находить общее и различие.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Уметь ориентироваться на шахматной доске.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Понимать информацию, представленную в виде текста, рисунков, схем.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Правила хода и взятия каждой из фигур, «игра на уничтожение», превращение пешки.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играть каждой фигурой в отдельности и в совокупности с другими фигурами без нарушений правил шашечного кодекса;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 • правильно помещать шахматную доску между партнерами;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правильно расставлять фигуры перед игрой; </w:t>
      </w:r>
    </w:p>
    <w:p w:rsidR="00C614D1" w:rsidRPr="00C56D6E" w:rsidRDefault="00C614D1" w:rsidP="00C56D6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• различать горизонталь, вертикаль, диагональ; </w:t>
      </w:r>
    </w:p>
    <w:p w:rsidR="00C614D1" w:rsidRPr="00C56D6E" w:rsidRDefault="00C614D1" w:rsidP="00C56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D6E">
        <w:rPr>
          <w:rFonts w:ascii="Times New Roman" w:hAnsi="Times New Roman" w:cs="Times New Roman"/>
          <w:sz w:val="26"/>
          <w:szCs w:val="26"/>
        </w:rPr>
        <w:t>• уметь строить простейшие комбинации в середине игры в 1-2 хода и более;</w:t>
      </w:r>
    </w:p>
    <w:p w:rsidR="00C614D1" w:rsidRPr="00C56D6E" w:rsidRDefault="00C614D1" w:rsidP="00C56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D6E">
        <w:rPr>
          <w:rFonts w:ascii="Times New Roman" w:hAnsi="Times New Roman" w:cs="Times New Roman"/>
          <w:sz w:val="26"/>
          <w:szCs w:val="26"/>
        </w:rPr>
        <w:t>• концентрировать внимание, ценить время;</w:t>
      </w:r>
    </w:p>
    <w:p w:rsidR="00C614D1" w:rsidRPr="00C56D6E" w:rsidRDefault="00C614D1" w:rsidP="00C56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D6E">
        <w:rPr>
          <w:rFonts w:ascii="Times New Roman" w:hAnsi="Times New Roman" w:cs="Times New Roman"/>
          <w:sz w:val="26"/>
          <w:szCs w:val="26"/>
        </w:rPr>
        <w:t>• играть в шашки с удовольствием.</w:t>
      </w:r>
    </w:p>
    <w:p w:rsidR="00C56D6E" w:rsidRDefault="00C56D6E" w:rsidP="00C56D6E">
      <w:pPr>
        <w:pStyle w:val="Default"/>
        <w:ind w:firstLine="709"/>
        <w:jc w:val="center"/>
        <w:rPr>
          <w:b/>
          <w:sz w:val="26"/>
          <w:szCs w:val="26"/>
        </w:rPr>
      </w:pPr>
    </w:p>
    <w:p w:rsidR="00C614D1" w:rsidRPr="00C56D6E" w:rsidRDefault="00C614D1" w:rsidP="00C56D6E">
      <w:pPr>
        <w:pStyle w:val="Default"/>
        <w:ind w:firstLine="709"/>
        <w:jc w:val="center"/>
        <w:rPr>
          <w:b/>
          <w:sz w:val="28"/>
          <w:szCs w:val="28"/>
        </w:rPr>
      </w:pPr>
      <w:r w:rsidRPr="00C56D6E">
        <w:rPr>
          <w:b/>
          <w:sz w:val="28"/>
          <w:szCs w:val="28"/>
        </w:rPr>
        <w:t>2. Содержание рабочей программы</w:t>
      </w:r>
    </w:p>
    <w:p w:rsidR="00277D6B" w:rsidRDefault="00277D6B" w:rsidP="00277D6B">
      <w:pPr>
        <w:pStyle w:val="a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Вводное занятие.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77D6B">
        <w:rPr>
          <w:rFonts w:ascii="Times New Roman" w:hAnsi="Times New Roman"/>
          <w:b/>
          <w:bCs/>
          <w:sz w:val="26"/>
          <w:szCs w:val="26"/>
        </w:rPr>
        <w:t> </w:t>
      </w:r>
      <w:r w:rsidRPr="00277D6B">
        <w:rPr>
          <w:rFonts w:ascii="Times New Roman" w:hAnsi="Times New Roman"/>
          <w:sz w:val="26"/>
          <w:szCs w:val="26"/>
        </w:rPr>
        <w:t>Ознакомление с планом работы кружка, техникой безопасности, историей развития шашек, шашечным кодексом.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77D6B">
        <w:rPr>
          <w:rFonts w:ascii="Times New Roman" w:hAnsi="Times New Roman"/>
          <w:b/>
          <w:sz w:val="26"/>
          <w:szCs w:val="26"/>
        </w:rPr>
        <w:t>Развитие шашек в России</w:t>
      </w:r>
      <w:r w:rsidRPr="00277D6B">
        <w:rPr>
          <w:rFonts w:ascii="Times New Roman" w:hAnsi="Times New Roman"/>
          <w:sz w:val="26"/>
          <w:szCs w:val="26"/>
        </w:rPr>
        <w:t xml:space="preserve">. 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77D6B">
        <w:rPr>
          <w:rFonts w:ascii="Times New Roman" w:hAnsi="Times New Roman"/>
          <w:sz w:val="26"/>
          <w:szCs w:val="26"/>
        </w:rPr>
        <w:t xml:space="preserve">Различные шашечные системы. Древность русских шашек. Распространение шашечной игры в России. Первая книга по шашкам в России, написанная, в 1827 году, А.Д. Петровым. Шашечный кодекс. Место шашек в мировой культуре. </w:t>
      </w:r>
      <w:proofErr w:type="spellStart"/>
      <w:r w:rsidRPr="00277D6B">
        <w:rPr>
          <w:rFonts w:ascii="Times New Roman" w:hAnsi="Times New Roman"/>
          <w:sz w:val="26"/>
          <w:szCs w:val="26"/>
        </w:rPr>
        <w:t>РДостижения</w:t>
      </w:r>
      <w:proofErr w:type="spellEnd"/>
      <w:r w:rsidRPr="00277D6B">
        <w:rPr>
          <w:rFonts w:ascii="Times New Roman" w:hAnsi="Times New Roman"/>
          <w:sz w:val="26"/>
          <w:szCs w:val="26"/>
        </w:rPr>
        <w:t xml:space="preserve"> сильнейших мастеров России С. Воронцова, Ф. </w:t>
      </w:r>
      <w:proofErr w:type="spellStart"/>
      <w:r w:rsidRPr="00277D6B">
        <w:rPr>
          <w:rFonts w:ascii="Times New Roman" w:hAnsi="Times New Roman"/>
          <w:sz w:val="26"/>
          <w:szCs w:val="26"/>
        </w:rPr>
        <w:t>Каулена</w:t>
      </w:r>
      <w:proofErr w:type="spellEnd"/>
      <w:r w:rsidRPr="00277D6B">
        <w:rPr>
          <w:rFonts w:ascii="Times New Roman" w:hAnsi="Times New Roman"/>
          <w:sz w:val="26"/>
          <w:szCs w:val="26"/>
        </w:rPr>
        <w:t>, А. Шошина в теории и практике.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277D6B">
        <w:rPr>
          <w:rFonts w:ascii="Times New Roman" w:hAnsi="Times New Roman"/>
          <w:b/>
          <w:iCs/>
          <w:sz w:val="26"/>
          <w:szCs w:val="26"/>
        </w:rPr>
        <w:t xml:space="preserve">Шашечный кодекс. Правила игры в шашки. </w:t>
      </w:r>
    </w:p>
    <w:p w:rsidR="00277D6B" w:rsidRPr="00CE560D" w:rsidRDefault="00277D6B" w:rsidP="00277D6B">
      <w:pPr>
        <w:pStyle w:val="a4"/>
        <w:jc w:val="both"/>
      </w:pPr>
      <w:r w:rsidRPr="00277D6B">
        <w:rPr>
          <w:rFonts w:ascii="Times New Roman" w:hAnsi="Times New Roman"/>
          <w:sz w:val="26"/>
          <w:szCs w:val="26"/>
        </w:rPr>
        <w:t>Понятие о правилах игры. Сущность шашечной нотац</w:t>
      </w:r>
      <w:proofErr w:type="gramStart"/>
      <w:r w:rsidRPr="00277D6B">
        <w:rPr>
          <w:rFonts w:ascii="Times New Roman" w:hAnsi="Times New Roman"/>
          <w:sz w:val="26"/>
          <w:szCs w:val="26"/>
        </w:rPr>
        <w:t>ии и её</w:t>
      </w:r>
      <w:proofErr w:type="gramEnd"/>
      <w:r w:rsidRPr="00277D6B">
        <w:rPr>
          <w:rFonts w:ascii="Times New Roman" w:hAnsi="Times New Roman"/>
          <w:sz w:val="26"/>
          <w:szCs w:val="26"/>
        </w:rPr>
        <w:t xml:space="preserve"> значение. Системы проведения шашечных соревнований. Поведение шашиста во время игры. Основные положения шашечного кодекса. Нотация. Турнирная дисциплина</w:t>
      </w:r>
      <w:r w:rsidRPr="00CE560D">
        <w:t>.</w:t>
      </w:r>
    </w:p>
    <w:p w:rsidR="00277D6B" w:rsidRPr="00CE560D" w:rsidRDefault="00277D6B" w:rsidP="00277D6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CE560D">
        <w:rPr>
          <w:rFonts w:ascii="Times New Roman" w:hAnsi="Times New Roman"/>
          <w:b/>
          <w:sz w:val="26"/>
          <w:szCs w:val="26"/>
        </w:rPr>
        <w:t>Тактика.</w:t>
      </w:r>
    </w:p>
    <w:p w:rsidR="00277D6B" w:rsidRPr="00CE560D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E560D">
        <w:rPr>
          <w:rFonts w:ascii="Times New Roman" w:hAnsi="Times New Roman"/>
          <w:sz w:val="26"/>
          <w:szCs w:val="26"/>
          <w:u w:val="single"/>
        </w:rPr>
        <w:t>Теоретический компонент: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560D">
        <w:rPr>
          <w:rFonts w:ascii="Times New Roman" w:hAnsi="Times New Roman"/>
          <w:sz w:val="26"/>
          <w:szCs w:val="26"/>
        </w:rPr>
        <w:t>Различные способы выигрыша шашек. Разнообразие тактических приемов и умение ими пользоваться в процессе игры. Простейшие комбинации и тренировка в их отыскании, расчет ходов в партии.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  <w:u w:val="single"/>
        </w:rPr>
      </w:pPr>
      <w:r w:rsidRPr="00CE560D">
        <w:rPr>
          <w:rFonts w:ascii="Times New Roman" w:hAnsi="Times New Roman"/>
          <w:sz w:val="26"/>
          <w:szCs w:val="26"/>
          <w:u w:val="single"/>
        </w:rPr>
        <w:t>Практический компонент: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E560D">
        <w:rPr>
          <w:rFonts w:ascii="Times New Roman" w:hAnsi="Times New Roman"/>
          <w:sz w:val="26"/>
          <w:szCs w:val="26"/>
        </w:rPr>
        <w:t>Жертва шашки. Комбинационные эпизоды игры. Комбинационные ловушки. Контрудары</w:t>
      </w:r>
      <w:r w:rsidRPr="00CE560D">
        <w:rPr>
          <w:rFonts w:ascii="Times New Roman" w:hAnsi="Times New Roman"/>
          <w:i/>
          <w:sz w:val="26"/>
          <w:szCs w:val="26"/>
        </w:rPr>
        <w:t>.</w:t>
      </w:r>
    </w:p>
    <w:p w:rsidR="00277D6B" w:rsidRPr="00CE560D" w:rsidRDefault="00277D6B" w:rsidP="00277D6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CE560D">
        <w:rPr>
          <w:rFonts w:ascii="Times New Roman" w:hAnsi="Times New Roman"/>
          <w:b/>
          <w:sz w:val="26"/>
          <w:szCs w:val="26"/>
        </w:rPr>
        <w:t>Стратегия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  <w:u w:val="single"/>
        </w:rPr>
      </w:pPr>
      <w:r w:rsidRPr="00CE560D">
        <w:rPr>
          <w:rFonts w:ascii="Times New Roman" w:hAnsi="Times New Roman"/>
          <w:sz w:val="26"/>
          <w:szCs w:val="26"/>
          <w:u w:val="single"/>
        </w:rPr>
        <w:t>Теоретический компонент: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E560D">
        <w:rPr>
          <w:rFonts w:ascii="Times New Roman" w:hAnsi="Times New Roman"/>
          <w:sz w:val="26"/>
          <w:szCs w:val="26"/>
        </w:rPr>
        <w:t>Значение центральных полей игры. Сила и слабость центра.</w:t>
      </w:r>
    </w:p>
    <w:p w:rsidR="00277D6B" w:rsidRPr="00CE560D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  <w:u w:val="single"/>
        </w:rPr>
      </w:pPr>
      <w:r w:rsidRPr="00CE560D">
        <w:rPr>
          <w:rFonts w:ascii="Times New Roman" w:hAnsi="Times New Roman"/>
          <w:sz w:val="26"/>
          <w:szCs w:val="26"/>
          <w:u w:val="single"/>
        </w:rPr>
        <w:t xml:space="preserve">Практический компонент: </w:t>
      </w:r>
      <w:r w:rsidRPr="00CE560D">
        <w:rPr>
          <w:rFonts w:ascii="Times New Roman" w:hAnsi="Times New Roman"/>
          <w:sz w:val="26"/>
          <w:szCs w:val="26"/>
        </w:rPr>
        <w:t>Тактика – важная часть стратегии, ей подчиненная. Значение общего плана игры в партии.</w:t>
      </w:r>
    </w:p>
    <w:p w:rsidR="00277D6B" w:rsidRPr="00CE560D" w:rsidRDefault="00277D6B" w:rsidP="00277D6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CE560D">
        <w:rPr>
          <w:rFonts w:ascii="Times New Roman" w:hAnsi="Times New Roman"/>
          <w:b/>
          <w:sz w:val="26"/>
          <w:szCs w:val="26"/>
        </w:rPr>
        <w:t>Эндшпиль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  <w:u w:val="single"/>
        </w:rPr>
      </w:pPr>
      <w:r w:rsidRPr="00CE560D">
        <w:rPr>
          <w:rFonts w:ascii="Times New Roman" w:hAnsi="Times New Roman"/>
          <w:sz w:val="26"/>
          <w:szCs w:val="26"/>
          <w:u w:val="single"/>
        </w:rPr>
        <w:t>Теоретический компонент: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E560D">
        <w:rPr>
          <w:rFonts w:ascii="Times New Roman" w:hAnsi="Times New Roman"/>
          <w:sz w:val="26"/>
          <w:szCs w:val="26"/>
        </w:rPr>
        <w:t>Расчет ходов, ценность времени и пространства,  игровое качество дамки по сравнению с простой шашкой. Правило оппозиции – противостояние шашек.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  <w:u w:val="single"/>
        </w:rPr>
      </w:pPr>
      <w:r w:rsidRPr="00CE560D">
        <w:rPr>
          <w:rFonts w:ascii="Times New Roman" w:hAnsi="Times New Roman"/>
          <w:sz w:val="26"/>
          <w:szCs w:val="26"/>
          <w:u w:val="single"/>
        </w:rPr>
        <w:lastRenderedPageBreak/>
        <w:t xml:space="preserve">Практический компонент: </w:t>
      </w:r>
      <w:r w:rsidRPr="00CE560D">
        <w:rPr>
          <w:rFonts w:ascii="Times New Roman" w:hAnsi="Times New Roman"/>
          <w:sz w:val="26"/>
          <w:szCs w:val="26"/>
        </w:rPr>
        <w:t>Три дамки против одной, «треугольник. Разбор специальных тематических примеров. Решение упражнений.</w:t>
      </w:r>
    </w:p>
    <w:p w:rsidR="00277D6B" w:rsidRPr="00CE560D" w:rsidRDefault="00277D6B" w:rsidP="00277D6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CE560D">
        <w:rPr>
          <w:rFonts w:ascii="Times New Roman" w:hAnsi="Times New Roman"/>
          <w:b/>
          <w:sz w:val="26"/>
          <w:szCs w:val="26"/>
        </w:rPr>
        <w:t>Дебют</w:t>
      </w:r>
    </w:p>
    <w:p w:rsidR="00277D6B" w:rsidRPr="00277D6B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  <w:u w:val="single"/>
        </w:rPr>
      </w:pPr>
      <w:r w:rsidRPr="00CE560D">
        <w:rPr>
          <w:rFonts w:ascii="Times New Roman" w:hAnsi="Times New Roman"/>
          <w:sz w:val="26"/>
          <w:szCs w:val="26"/>
          <w:u w:val="single"/>
        </w:rPr>
        <w:t>Теоретический компонент: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E560D">
        <w:rPr>
          <w:rFonts w:ascii="Times New Roman" w:hAnsi="Times New Roman"/>
          <w:sz w:val="26"/>
          <w:szCs w:val="26"/>
        </w:rPr>
        <w:t>Определение дебюта, его основные цели.  Наиболее распространенные дебютные ловушки в «Игре Петрова», «Перекрестке», «Отыгрыше». Нахождение дебютных ловушек и комбинаций. Тематические игры с разбором сыгранных партий.</w:t>
      </w:r>
    </w:p>
    <w:p w:rsidR="00277D6B" w:rsidRPr="00CE560D" w:rsidRDefault="00277D6B" w:rsidP="00277D6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CE560D">
        <w:rPr>
          <w:rFonts w:ascii="Times New Roman" w:hAnsi="Times New Roman"/>
          <w:b/>
          <w:sz w:val="26"/>
          <w:szCs w:val="26"/>
        </w:rPr>
        <w:t>Композиция</w:t>
      </w:r>
    </w:p>
    <w:p w:rsidR="00277D6B" w:rsidRPr="00CE560D" w:rsidRDefault="00277D6B" w:rsidP="00277D6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E560D">
        <w:rPr>
          <w:rFonts w:ascii="Times New Roman" w:hAnsi="Times New Roman"/>
          <w:sz w:val="26"/>
          <w:szCs w:val="26"/>
          <w:u w:val="single"/>
        </w:rPr>
        <w:t>Теоретический компонент: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560D">
        <w:rPr>
          <w:rFonts w:ascii="Times New Roman" w:hAnsi="Times New Roman"/>
          <w:sz w:val="26"/>
          <w:szCs w:val="26"/>
        </w:rPr>
        <w:t>Концовки, задачи и этюды – произведения композиции  (особой области шашечного творчества). Связь композиции с практикой.</w:t>
      </w:r>
    </w:p>
    <w:p w:rsidR="00277D6B" w:rsidRPr="00CE560D" w:rsidRDefault="00277D6B" w:rsidP="00277D6B">
      <w:pPr>
        <w:pStyle w:val="a4"/>
        <w:rPr>
          <w:rFonts w:ascii="Times New Roman" w:hAnsi="Times New Roman"/>
          <w:sz w:val="26"/>
          <w:szCs w:val="26"/>
        </w:rPr>
      </w:pPr>
    </w:p>
    <w:p w:rsidR="000C5C0B" w:rsidRDefault="000C5C0B" w:rsidP="000C5C0B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56D6E">
        <w:rPr>
          <w:rFonts w:ascii="Times New Roman" w:hAnsi="Times New Roman"/>
          <w:b/>
          <w:sz w:val="26"/>
          <w:szCs w:val="26"/>
        </w:rPr>
        <w:t>Формы и методы проведения за</w:t>
      </w:r>
      <w:r>
        <w:rPr>
          <w:rFonts w:ascii="Times New Roman" w:hAnsi="Times New Roman"/>
          <w:b/>
          <w:sz w:val="26"/>
          <w:szCs w:val="26"/>
        </w:rPr>
        <w:t>нятий.</w:t>
      </w:r>
    </w:p>
    <w:p w:rsidR="000C5C0B" w:rsidRPr="00C56D6E" w:rsidRDefault="000C5C0B" w:rsidP="000C5C0B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>При проведении занятий используется групповая и индивидуальная  форма работы. Проводятся теоретически  и практические занятия. Теоретическая работа с детьми проводится в форме лекций, диспутов, бесед, анализа сыгранных ребятами партий. 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турниры.</w:t>
      </w:r>
    </w:p>
    <w:p w:rsidR="000C5C0B" w:rsidRPr="00C56D6E" w:rsidRDefault="000C5C0B" w:rsidP="000C5C0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>Используются следующие  методы проведения  занятий:  словесные методы, наглядные методы, практические.</w:t>
      </w:r>
    </w:p>
    <w:p w:rsidR="000C5C0B" w:rsidRPr="00C56D6E" w:rsidRDefault="000C5C0B" w:rsidP="000C5C0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A85426">
        <w:rPr>
          <w:rFonts w:ascii="Times New Roman" w:hAnsi="Times New Roman"/>
          <w:i/>
          <w:sz w:val="26"/>
          <w:szCs w:val="26"/>
        </w:rPr>
        <w:t>Словесные методы</w:t>
      </w:r>
      <w:r w:rsidRPr="00C56D6E">
        <w:rPr>
          <w:rFonts w:ascii="Times New Roman" w:hAnsi="Times New Roman"/>
          <w:sz w:val="26"/>
          <w:szCs w:val="26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указания. </w:t>
      </w:r>
    </w:p>
    <w:p w:rsidR="000C5C0B" w:rsidRPr="00C56D6E" w:rsidRDefault="000C5C0B" w:rsidP="000C5C0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A85426">
        <w:rPr>
          <w:rFonts w:ascii="Times New Roman" w:hAnsi="Times New Roman"/>
          <w:i/>
          <w:sz w:val="26"/>
          <w:szCs w:val="26"/>
        </w:rPr>
        <w:t>Наглядные методы:</w:t>
      </w:r>
      <w:r w:rsidRPr="00C56D6E">
        <w:rPr>
          <w:rFonts w:ascii="Times New Roman" w:hAnsi="Times New Roman"/>
          <w:sz w:val="26"/>
          <w:szCs w:val="26"/>
        </w:rPr>
        <w:t xml:space="preserve"> применяются главным образом в виде показа упражнения, наглядных пособий. Эти методы помогают создать у учащихся конкретные представления об изучаемых действиях. </w:t>
      </w:r>
    </w:p>
    <w:p w:rsidR="000C5C0B" w:rsidRPr="00A85426" w:rsidRDefault="000C5C0B" w:rsidP="000C5C0B">
      <w:pPr>
        <w:pStyle w:val="a4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85426">
        <w:rPr>
          <w:rFonts w:ascii="Times New Roman" w:hAnsi="Times New Roman"/>
          <w:i/>
          <w:sz w:val="26"/>
          <w:szCs w:val="26"/>
        </w:rPr>
        <w:t xml:space="preserve">Практические методы: </w:t>
      </w:r>
    </w:p>
    <w:p w:rsidR="000C5C0B" w:rsidRPr="00C56D6E" w:rsidRDefault="000C5C0B" w:rsidP="000C5C0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1. Метод упражнений; </w:t>
      </w:r>
    </w:p>
    <w:p w:rsidR="000C5C0B" w:rsidRPr="00C56D6E" w:rsidRDefault="000C5C0B" w:rsidP="000C5C0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2.Игровой метод; </w:t>
      </w:r>
    </w:p>
    <w:p w:rsidR="000C5C0B" w:rsidRPr="00C56D6E" w:rsidRDefault="000C5C0B" w:rsidP="000C5C0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3.Соревновательный; </w:t>
      </w:r>
    </w:p>
    <w:p w:rsidR="000C5C0B" w:rsidRPr="00C56D6E" w:rsidRDefault="000C5C0B" w:rsidP="000C5C0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56D6E">
        <w:rPr>
          <w:rFonts w:ascii="Times New Roman" w:hAnsi="Times New Roman"/>
          <w:sz w:val="26"/>
          <w:szCs w:val="26"/>
        </w:rPr>
        <w:t xml:space="preserve">4.Метод круговой тренировки. </w:t>
      </w:r>
    </w:p>
    <w:p w:rsidR="000C5C0B" w:rsidRDefault="000C5C0B" w:rsidP="00C614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614D1" w:rsidRPr="00A85426" w:rsidRDefault="00C614D1" w:rsidP="00C614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5426">
        <w:rPr>
          <w:rFonts w:ascii="Times New Roman" w:hAnsi="Times New Roman"/>
          <w:b/>
          <w:sz w:val="28"/>
          <w:szCs w:val="28"/>
        </w:rPr>
        <w:t>3. Учебно-тематический план</w:t>
      </w:r>
    </w:p>
    <w:p w:rsidR="00C614D1" w:rsidRPr="00C56D6E" w:rsidRDefault="00C614D1" w:rsidP="00C614D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962"/>
        <w:gridCol w:w="1275"/>
        <w:gridCol w:w="1224"/>
        <w:gridCol w:w="1435"/>
      </w:tblGrid>
      <w:tr w:rsidR="00C614D1" w:rsidRPr="00C56D6E" w:rsidTr="00C614D1">
        <w:tc>
          <w:tcPr>
            <w:tcW w:w="675" w:type="dxa"/>
            <w:vMerge w:val="restart"/>
          </w:tcPr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934" w:type="dxa"/>
            <w:gridSpan w:val="3"/>
          </w:tcPr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</w:tc>
      </w:tr>
      <w:tr w:rsidR="00C614D1" w:rsidRPr="00C56D6E" w:rsidTr="00C614D1">
        <w:tc>
          <w:tcPr>
            <w:tcW w:w="675" w:type="dxa"/>
            <w:vMerge/>
          </w:tcPr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vMerge/>
          </w:tcPr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24" w:type="dxa"/>
          </w:tcPr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35" w:type="dxa"/>
          </w:tcPr>
          <w:p w:rsidR="00C614D1" w:rsidRPr="00C56D6E" w:rsidRDefault="00C614D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</w:tr>
      <w:tr w:rsidR="00C614D1" w:rsidRPr="00C56D6E" w:rsidTr="00C614D1">
        <w:tc>
          <w:tcPr>
            <w:tcW w:w="675" w:type="dxa"/>
          </w:tcPr>
          <w:p w:rsidR="00C614D1" w:rsidRPr="00DD2067" w:rsidRDefault="00C614D1" w:rsidP="00C614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614D1" w:rsidRPr="00DD2067" w:rsidRDefault="00C614D1">
            <w:pPr>
              <w:pStyle w:val="Default"/>
            </w:pPr>
            <w:r w:rsidRPr="00DD2067">
              <w:t xml:space="preserve">Вводное занятие. Техника </w:t>
            </w:r>
          </w:p>
          <w:p w:rsidR="00C614D1" w:rsidRPr="00DD2067" w:rsidRDefault="00C614D1">
            <w:pPr>
              <w:pStyle w:val="Default"/>
            </w:pPr>
            <w:r w:rsidRPr="00DD2067">
              <w:t xml:space="preserve">безопасности </w:t>
            </w:r>
          </w:p>
        </w:tc>
        <w:tc>
          <w:tcPr>
            <w:tcW w:w="1275" w:type="dxa"/>
          </w:tcPr>
          <w:p w:rsidR="00C614D1" w:rsidRPr="00DD2067" w:rsidRDefault="00C614D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C614D1" w:rsidRPr="00DD2067" w:rsidRDefault="00C614D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614D1" w:rsidRPr="00DD2067" w:rsidRDefault="00C614D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14D1" w:rsidRPr="00C56D6E" w:rsidTr="00C614D1">
        <w:tc>
          <w:tcPr>
            <w:tcW w:w="675" w:type="dxa"/>
          </w:tcPr>
          <w:p w:rsidR="00C614D1" w:rsidRPr="00DD2067" w:rsidRDefault="00C614D1" w:rsidP="00C614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614D1" w:rsidRPr="00DD2067" w:rsidRDefault="00592A95">
            <w:pPr>
              <w:pStyle w:val="Default"/>
            </w:pPr>
            <w:r w:rsidRPr="00DD2067">
              <w:rPr>
                <w:iCs/>
              </w:rPr>
              <w:t>Исторический обзор развития шашек</w:t>
            </w:r>
          </w:p>
        </w:tc>
        <w:tc>
          <w:tcPr>
            <w:tcW w:w="1275" w:type="dxa"/>
          </w:tcPr>
          <w:p w:rsidR="00C614D1" w:rsidRPr="00DD2067" w:rsidRDefault="00592A95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C614D1" w:rsidRPr="00DD2067" w:rsidRDefault="00B71350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614D1" w:rsidRPr="00DD2067" w:rsidRDefault="001C4E94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14D1" w:rsidRPr="00C56D6E" w:rsidTr="00C614D1">
        <w:tc>
          <w:tcPr>
            <w:tcW w:w="675" w:type="dxa"/>
          </w:tcPr>
          <w:p w:rsidR="00C614D1" w:rsidRPr="00DD2067" w:rsidRDefault="00C614D1" w:rsidP="00C614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614D1" w:rsidRPr="00DD2067" w:rsidRDefault="00592A95">
            <w:pPr>
              <w:pStyle w:val="Default"/>
            </w:pPr>
            <w:r w:rsidRPr="00DD2067">
              <w:t>Основы шашечной игры</w:t>
            </w:r>
            <w:proofErr w:type="gramStart"/>
            <w:r w:rsidRPr="00DD2067">
              <w:t xml:space="preserve"> .</w:t>
            </w:r>
            <w:proofErr w:type="gramEnd"/>
            <w:r w:rsidRPr="00DD2067">
              <w:t xml:space="preserve"> </w:t>
            </w:r>
            <w:r w:rsidRPr="00DD2067">
              <w:rPr>
                <w:iCs/>
              </w:rPr>
              <w:t xml:space="preserve">Шашечный кодекс </w:t>
            </w:r>
            <w:r w:rsidRPr="00DD2067">
              <w:t xml:space="preserve"> </w:t>
            </w:r>
          </w:p>
        </w:tc>
        <w:tc>
          <w:tcPr>
            <w:tcW w:w="1275" w:type="dxa"/>
          </w:tcPr>
          <w:p w:rsidR="00C614D1" w:rsidRPr="00DD2067" w:rsidRDefault="001C4E94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C614D1" w:rsidRPr="00DD2067" w:rsidRDefault="001550B6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614D1" w:rsidRPr="00DD2067" w:rsidRDefault="001C4E94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E51" w:rsidRPr="00C56D6E" w:rsidTr="00C614D1">
        <w:tc>
          <w:tcPr>
            <w:tcW w:w="675" w:type="dxa"/>
          </w:tcPr>
          <w:p w:rsidR="00647E51" w:rsidRPr="00DD2067" w:rsidRDefault="00647E51" w:rsidP="006F29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47E51" w:rsidRPr="00DD2067" w:rsidRDefault="00647E51">
            <w:pPr>
              <w:pStyle w:val="Default"/>
            </w:pPr>
            <w:r>
              <w:t>Тактика</w:t>
            </w:r>
          </w:p>
        </w:tc>
        <w:tc>
          <w:tcPr>
            <w:tcW w:w="127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E51" w:rsidRPr="00C56D6E" w:rsidTr="00C614D1">
        <w:tc>
          <w:tcPr>
            <w:tcW w:w="675" w:type="dxa"/>
          </w:tcPr>
          <w:p w:rsidR="00647E51" w:rsidRPr="00DD2067" w:rsidRDefault="00647E51" w:rsidP="006F29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47E51" w:rsidRPr="00DD2067" w:rsidRDefault="00647E51">
            <w:pPr>
              <w:pStyle w:val="Default"/>
            </w:pPr>
            <w:r w:rsidRPr="00DD2067">
              <w:t>Стратегия</w:t>
            </w:r>
          </w:p>
        </w:tc>
        <w:tc>
          <w:tcPr>
            <w:tcW w:w="127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E51" w:rsidRPr="00C56D6E" w:rsidTr="00C614D1">
        <w:tc>
          <w:tcPr>
            <w:tcW w:w="675" w:type="dxa"/>
          </w:tcPr>
          <w:p w:rsidR="00647E51" w:rsidRPr="00DD2067" w:rsidRDefault="00647E51" w:rsidP="006F29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647E51" w:rsidRPr="00DD2067" w:rsidRDefault="00647E51">
            <w:pPr>
              <w:pStyle w:val="Default"/>
            </w:pPr>
            <w:r w:rsidRPr="00DD2067">
              <w:t>Эндшпиль</w:t>
            </w:r>
          </w:p>
        </w:tc>
        <w:tc>
          <w:tcPr>
            <w:tcW w:w="127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E51" w:rsidRPr="00C56D6E" w:rsidTr="00C614D1">
        <w:tc>
          <w:tcPr>
            <w:tcW w:w="675" w:type="dxa"/>
          </w:tcPr>
          <w:p w:rsidR="00647E51" w:rsidRPr="00DD2067" w:rsidRDefault="00647E51" w:rsidP="006F29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647E51" w:rsidRPr="00DD2067" w:rsidRDefault="00647E51">
            <w:pPr>
              <w:pStyle w:val="Default"/>
            </w:pPr>
            <w:r w:rsidRPr="00DD2067">
              <w:t>Дебют</w:t>
            </w:r>
          </w:p>
        </w:tc>
        <w:tc>
          <w:tcPr>
            <w:tcW w:w="127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E51" w:rsidRPr="00C56D6E" w:rsidTr="00C614D1">
        <w:tc>
          <w:tcPr>
            <w:tcW w:w="675" w:type="dxa"/>
          </w:tcPr>
          <w:p w:rsidR="00647E51" w:rsidRPr="00DD2067" w:rsidRDefault="00647E51" w:rsidP="006F29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47E51" w:rsidRPr="00DD2067" w:rsidRDefault="00647E51">
            <w:pPr>
              <w:pStyle w:val="Default"/>
            </w:pPr>
            <w:r w:rsidRPr="00DD2067">
              <w:t>Композиция</w:t>
            </w:r>
          </w:p>
        </w:tc>
        <w:tc>
          <w:tcPr>
            <w:tcW w:w="127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E51" w:rsidRPr="00C56D6E" w:rsidTr="00C614D1">
        <w:tc>
          <w:tcPr>
            <w:tcW w:w="675" w:type="dxa"/>
          </w:tcPr>
          <w:p w:rsidR="00647E51" w:rsidRPr="00DD2067" w:rsidRDefault="00647E51" w:rsidP="00C614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647E51" w:rsidRPr="00DD2067" w:rsidRDefault="00647E51">
            <w:pPr>
              <w:pStyle w:val="Default"/>
            </w:pPr>
            <w:r w:rsidRPr="00DD2067">
              <w:t>Тренировочные и соревновательные турниры</w:t>
            </w:r>
          </w:p>
        </w:tc>
        <w:tc>
          <w:tcPr>
            <w:tcW w:w="127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647E51" w:rsidRPr="00DD2067" w:rsidRDefault="00647E51" w:rsidP="00C61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7E51" w:rsidRPr="00C56D6E" w:rsidTr="00C614D1">
        <w:tc>
          <w:tcPr>
            <w:tcW w:w="675" w:type="dxa"/>
          </w:tcPr>
          <w:p w:rsidR="00647E51" w:rsidRPr="00C56D6E" w:rsidRDefault="00647E51" w:rsidP="00C614D1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647E51" w:rsidRPr="00C56D6E" w:rsidRDefault="00647E51">
            <w:pPr>
              <w:pStyle w:val="Default"/>
              <w:rPr>
                <w:b/>
                <w:sz w:val="26"/>
                <w:szCs w:val="26"/>
              </w:rPr>
            </w:pPr>
            <w:r w:rsidRPr="00C56D6E">
              <w:rPr>
                <w:b/>
                <w:sz w:val="26"/>
                <w:szCs w:val="26"/>
              </w:rPr>
              <w:t xml:space="preserve">Итого часов </w:t>
            </w:r>
          </w:p>
        </w:tc>
        <w:tc>
          <w:tcPr>
            <w:tcW w:w="1275" w:type="dxa"/>
          </w:tcPr>
          <w:p w:rsidR="00647E51" w:rsidRPr="00C56D6E" w:rsidRDefault="00647E5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D6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24" w:type="dxa"/>
          </w:tcPr>
          <w:p w:rsidR="00647E51" w:rsidRPr="00C56D6E" w:rsidRDefault="00647E5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1435" w:type="dxa"/>
          </w:tcPr>
          <w:p w:rsidR="00647E51" w:rsidRPr="00C56D6E" w:rsidRDefault="00647E51" w:rsidP="00C614D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</w:tr>
    </w:tbl>
    <w:p w:rsidR="00C614D1" w:rsidRPr="00C56D6E" w:rsidRDefault="00C614D1" w:rsidP="00C614D1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C614D1" w:rsidRPr="00C56D6E" w:rsidSect="00C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4D1"/>
    <w:rsid w:val="000C5C0B"/>
    <w:rsid w:val="000E1916"/>
    <w:rsid w:val="000F5F54"/>
    <w:rsid w:val="001550B6"/>
    <w:rsid w:val="001C4E94"/>
    <w:rsid w:val="001E58FF"/>
    <w:rsid w:val="002712AE"/>
    <w:rsid w:val="00277D6B"/>
    <w:rsid w:val="004339E0"/>
    <w:rsid w:val="0053265C"/>
    <w:rsid w:val="00592A95"/>
    <w:rsid w:val="005B4E09"/>
    <w:rsid w:val="00647E51"/>
    <w:rsid w:val="00792DB6"/>
    <w:rsid w:val="00852742"/>
    <w:rsid w:val="008F1C31"/>
    <w:rsid w:val="009236C4"/>
    <w:rsid w:val="00A85426"/>
    <w:rsid w:val="00AB1D76"/>
    <w:rsid w:val="00B71350"/>
    <w:rsid w:val="00B738C4"/>
    <w:rsid w:val="00BC42A9"/>
    <w:rsid w:val="00C56D6E"/>
    <w:rsid w:val="00C614D1"/>
    <w:rsid w:val="00C97F06"/>
    <w:rsid w:val="00CF0360"/>
    <w:rsid w:val="00D04527"/>
    <w:rsid w:val="00DD2067"/>
    <w:rsid w:val="00EC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D1"/>
  </w:style>
  <w:style w:type="paragraph" w:styleId="1">
    <w:name w:val="heading 1"/>
    <w:basedOn w:val="a"/>
    <w:next w:val="a"/>
    <w:link w:val="10"/>
    <w:uiPriority w:val="9"/>
    <w:qFormat/>
    <w:rsid w:val="00BC4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614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614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6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C614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C614D1"/>
    <w:rPr>
      <w:rFonts w:ascii="Calibri" w:eastAsia="Calibri" w:hAnsi="Calibri" w:cs="Times New Roman"/>
    </w:rPr>
  </w:style>
  <w:style w:type="paragraph" w:customStyle="1" w:styleId="Default">
    <w:name w:val="Default"/>
    <w:rsid w:val="00C61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MSReferenceSansSerif">
    <w:name w:val="Основной текст (4) + MS Reference Sans Serif"/>
    <w:aliases w:val="11,5 pt,Не курсив"/>
    <w:uiPriority w:val="99"/>
    <w:rsid w:val="001E58FF"/>
    <w:rPr>
      <w:rFonts w:ascii="MS Reference Sans Serif" w:hAnsi="MS Reference Sans Serif"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C4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D0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2021-09-12T18:38:00Z</cp:lastPrinted>
  <dcterms:created xsi:type="dcterms:W3CDTF">2020-09-17T17:15:00Z</dcterms:created>
  <dcterms:modified xsi:type="dcterms:W3CDTF">2022-02-18T16:47:00Z</dcterms:modified>
</cp:coreProperties>
</file>