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0" w:type="auto"/>
        <w:tblLook w:val="04A0"/>
      </w:tblPr>
      <w:tblGrid>
        <w:gridCol w:w="14786"/>
      </w:tblGrid>
      <w:tr w:rsidR="00DA7EFE" w:rsidTr="00DA7EFE">
        <w:tc>
          <w:tcPr>
            <w:tcW w:w="14786" w:type="dxa"/>
          </w:tcPr>
          <w:p w:rsidR="00DA7EFE" w:rsidRDefault="00DA7EFE" w:rsidP="00DA7EFE">
            <w:pPr>
              <w:jc w:val="center"/>
              <w:rPr>
                <w:rFonts w:ascii="Times New Roman" w:hAnsi="Times New Roman"/>
                <w:sz w:val="24"/>
                <w:szCs w:val="24"/>
              </w:rPr>
            </w:pPr>
            <w:r>
              <w:rPr>
                <w:rFonts w:ascii="Times New Roman" w:hAnsi="Times New Roman"/>
                <w:noProof/>
                <w:sz w:val="24"/>
                <w:szCs w:val="24"/>
              </w:rPr>
              <w:drawing>
                <wp:inline distT="0" distB="0" distL="0" distR="0">
                  <wp:extent cx="7534275" cy="5432587"/>
                  <wp:effectExtent l="19050" t="0" r="9525" b="0"/>
                  <wp:docPr id="1" name="Рисунок 1" descr="C:\Documents and Settings\Admin\Мои документы\Загрузки\физика 2017\титул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Загрузки\физика 2017\титул 10,11.jpg"/>
                          <pic:cNvPicPr>
                            <a:picLocks noChangeAspect="1" noChangeArrowheads="1"/>
                          </pic:cNvPicPr>
                        </pic:nvPicPr>
                        <pic:blipFill>
                          <a:blip r:embed="rId7" cstate="print"/>
                          <a:srcRect/>
                          <a:stretch>
                            <a:fillRect/>
                          </a:stretch>
                        </pic:blipFill>
                        <pic:spPr bwMode="auto">
                          <a:xfrm>
                            <a:off x="0" y="0"/>
                            <a:ext cx="7542294" cy="5438369"/>
                          </a:xfrm>
                          <a:prstGeom prst="rect">
                            <a:avLst/>
                          </a:prstGeom>
                          <a:noFill/>
                          <a:ln w="9525">
                            <a:noFill/>
                            <a:miter lim="800000"/>
                            <a:headEnd/>
                            <a:tailEnd/>
                          </a:ln>
                        </pic:spPr>
                      </pic:pic>
                    </a:graphicData>
                  </a:graphic>
                </wp:inline>
              </w:drawing>
            </w:r>
          </w:p>
        </w:tc>
      </w:tr>
    </w:tbl>
    <w:p w:rsidR="00D57E79" w:rsidRPr="009D30AD" w:rsidRDefault="00D57E79" w:rsidP="00D57E79">
      <w:pPr>
        <w:spacing w:after="0"/>
        <w:rPr>
          <w:rFonts w:ascii="Times New Roman" w:hAnsi="Times New Roman"/>
          <w:sz w:val="24"/>
          <w:szCs w:val="24"/>
        </w:rPr>
      </w:pPr>
    </w:p>
    <w:p w:rsidR="00D57E79" w:rsidRPr="009D30AD" w:rsidRDefault="00D57E79" w:rsidP="003E74DF">
      <w:pPr>
        <w:spacing w:after="0" w:line="240" w:lineRule="auto"/>
        <w:rPr>
          <w:rFonts w:ascii="Times New Roman" w:hAnsi="Times New Roman"/>
          <w:b/>
          <w:sz w:val="24"/>
          <w:szCs w:val="24"/>
        </w:rPr>
      </w:pPr>
      <w:r>
        <w:rPr>
          <w:rFonts w:ascii="Times New Roman" w:hAnsi="Times New Roman"/>
          <w:sz w:val="24"/>
          <w:szCs w:val="24"/>
        </w:rPr>
        <w:t xml:space="preserve">  </w:t>
      </w:r>
      <w:r w:rsidRPr="009D30AD">
        <w:rPr>
          <w:rFonts w:ascii="Times New Roman" w:hAnsi="Times New Roman"/>
          <w:sz w:val="24"/>
          <w:szCs w:val="24"/>
        </w:rPr>
        <w:t>Рабочая программа учебного курса «Физика» для среднего общего образования   составлена на основе программы для общеобразовательных учреждений; авторы программы В.С. Данюшенков, О.В. Коршунова (Сборник «Программы общеобразовательных учреждений, Москва, Просвещение, 2010 г</w:t>
      </w:r>
      <w:r w:rsidRPr="009D30AD">
        <w:rPr>
          <w:rFonts w:ascii="Times New Roman" w:hAnsi="Times New Roman"/>
          <w:b/>
          <w:sz w:val="24"/>
          <w:szCs w:val="24"/>
        </w:rPr>
        <w:t xml:space="preserve"> ).</w:t>
      </w:r>
    </w:p>
    <w:p w:rsidR="00D57E79" w:rsidRDefault="00D57E79" w:rsidP="003E74DF">
      <w:pPr>
        <w:shd w:val="clear" w:color="auto" w:fill="FFFFFF"/>
        <w:spacing w:after="0" w:line="240" w:lineRule="auto"/>
        <w:rPr>
          <w:rFonts w:ascii="Times New Roman" w:hAnsi="Times New Roman"/>
          <w:sz w:val="24"/>
          <w:szCs w:val="24"/>
        </w:rPr>
      </w:pPr>
      <w:r w:rsidRPr="009D30AD">
        <w:rPr>
          <w:rFonts w:ascii="Times New Roman" w:hAnsi="Times New Roman"/>
          <w:sz w:val="24"/>
          <w:szCs w:val="24"/>
        </w:rPr>
        <w:t xml:space="preserve">Сроки реализации Рабочей  программы – 2 года. </w:t>
      </w:r>
    </w:p>
    <w:p w:rsidR="00D57E79" w:rsidRPr="009D30AD" w:rsidRDefault="00D57E79" w:rsidP="00D57E79">
      <w:pPr>
        <w:shd w:val="clear" w:color="auto" w:fill="FFFFFF"/>
        <w:spacing w:after="0"/>
        <w:rPr>
          <w:rFonts w:ascii="Times New Roman" w:hAnsi="Times New Roman"/>
          <w:sz w:val="24"/>
          <w:szCs w:val="24"/>
        </w:rPr>
      </w:pPr>
    </w:p>
    <w:p w:rsidR="00D57E79" w:rsidRPr="009D30AD" w:rsidRDefault="00D57E79" w:rsidP="00D57E79">
      <w:pPr>
        <w:spacing w:after="0" w:line="240" w:lineRule="atLeast"/>
        <w:rPr>
          <w:rFonts w:ascii="Times New Roman" w:hAnsi="Times New Roman"/>
          <w:sz w:val="24"/>
          <w:szCs w:val="24"/>
        </w:rPr>
      </w:pPr>
      <w:r>
        <w:rPr>
          <w:rFonts w:ascii="Times New Roman" w:hAnsi="Times New Roman"/>
          <w:b/>
          <w:sz w:val="24"/>
          <w:szCs w:val="24"/>
        </w:rPr>
        <w:t xml:space="preserve">     </w:t>
      </w:r>
      <w:r w:rsidRPr="009D30AD">
        <w:rPr>
          <w:rFonts w:ascii="Times New Roman" w:hAnsi="Times New Roman"/>
          <w:sz w:val="24"/>
          <w:szCs w:val="24"/>
        </w:rPr>
        <w:t>Данная  программа на изучение курса физики в объёме обязательного минимума содержания  среднего  общего образования предусматривает:</w:t>
      </w:r>
    </w:p>
    <w:p w:rsidR="00485F70" w:rsidRDefault="00485F70" w:rsidP="00D57E79">
      <w:pPr>
        <w:spacing w:after="0" w:line="240" w:lineRule="atLeast"/>
        <w:rPr>
          <w:rFonts w:ascii="Times New Roman" w:hAnsi="Times New Roman"/>
          <w:sz w:val="24"/>
          <w:szCs w:val="24"/>
        </w:rPr>
      </w:pPr>
      <w:r>
        <w:rPr>
          <w:rFonts w:ascii="Times New Roman" w:hAnsi="Times New Roman"/>
          <w:sz w:val="24"/>
          <w:szCs w:val="24"/>
        </w:rPr>
        <w:t xml:space="preserve">    </w:t>
      </w:r>
      <w:r w:rsidR="00D57E79">
        <w:rPr>
          <w:rFonts w:ascii="Times New Roman" w:hAnsi="Times New Roman"/>
          <w:sz w:val="24"/>
          <w:szCs w:val="24"/>
        </w:rPr>
        <w:t xml:space="preserve">- </w:t>
      </w:r>
      <w:r w:rsidR="00D57E79" w:rsidRPr="009D30AD">
        <w:rPr>
          <w:rFonts w:ascii="Times New Roman" w:hAnsi="Times New Roman"/>
          <w:sz w:val="24"/>
          <w:szCs w:val="24"/>
        </w:rPr>
        <w:t xml:space="preserve"> в 10 классе  два часа в неделю, 68 часов в год;</w:t>
      </w:r>
    </w:p>
    <w:p w:rsidR="00D57E79" w:rsidRDefault="00485F70" w:rsidP="00D57E79">
      <w:pPr>
        <w:spacing w:after="0" w:line="240" w:lineRule="atLeast"/>
        <w:rPr>
          <w:rFonts w:ascii="Times New Roman" w:hAnsi="Times New Roman"/>
          <w:sz w:val="24"/>
          <w:szCs w:val="24"/>
        </w:rPr>
      </w:pPr>
      <w:r>
        <w:rPr>
          <w:rFonts w:ascii="Times New Roman" w:hAnsi="Times New Roman"/>
          <w:sz w:val="24"/>
          <w:szCs w:val="24"/>
        </w:rPr>
        <w:t xml:space="preserve">    </w:t>
      </w:r>
      <w:r w:rsidR="00D57E79">
        <w:rPr>
          <w:rFonts w:ascii="Times New Roman" w:hAnsi="Times New Roman"/>
          <w:sz w:val="24"/>
          <w:szCs w:val="24"/>
        </w:rPr>
        <w:t>-</w:t>
      </w:r>
      <w:r>
        <w:rPr>
          <w:rFonts w:ascii="Times New Roman" w:hAnsi="Times New Roman"/>
          <w:sz w:val="24"/>
          <w:szCs w:val="24"/>
        </w:rPr>
        <w:t xml:space="preserve"> </w:t>
      </w:r>
      <w:r w:rsidR="00D57E79" w:rsidRPr="009D30AD">
        <w:rPr>
          <w:rFonts w:ascii="Times New Roman" w:hAnsi="Times New Roman"/>
          <w:sz w:val="24"/>
          <w:szCs w:val="24"/>
        </w:rPr>
        <w:t xml:space="preserve">в 11 классе два часа в неделю, 68 часов в год.  </w:t>
      </w:r>
    </w:p>
    <w:p w:rsidR="00485F70" w:rsidRPr="009D30AD" w:rsidRDefault="00485F70" w:rsidP="00D57E79">
      <w:pPr>
        <w:spacing w:after="0" w:line="240" w:lineRule="atLeast"/>
        <w:rPr>
          <w:rFonts w:ascii="Times New Roman" w:hAnsi="Times New Roman"/>
          <w:sz w:val="24"/>
          <w:szCs w:val="24"/>
        </w:rPr>
      </w:pPr>
    </w:p>
    <w:p w:rsidR="00D57E79" w:rsidRPr="009D30AD" w:rsidRDefault="00D57E79" w:rsidP="00D57E79">
      <w:pPr>
        <w:spacing w:after="0" w:line="240" w:lineRule="atLeast"/>
        <w:ind w:firstLine="709"/>
        <w:rPr>
          <w:rFonts w:ascii="Times New Roman" w:hAnsi="Times New Roman"/>
          <w:sz w:val="24"/>
          <w:szCs w:val="24"/>
        </w:rPr>
      </w:pPr>
      <w:r w:rsidRPr="009D30AD">
        <w:rPr>
          <w:rFonts w:ascii="Times New Roman" w:hAnsi="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w:t>
      </w:r>
    </w:p>
    <w:p w:rsidR="00D57E79" w:rsidRPr="009D30AD" w:rsidRDefault="00D57E79" w:rsidP="00D57E79">
      <w:pPr>
        <w:pStyle w:val="ad"/>
        <w:rPr>
          <w:rFonts w:ascii="Times New Roman" w:hAnsi="Times New Roman"/>
          <w:sz w:val="24"/>
          <w:szCs w:val="24"/>
        </w:rPr>
      </w:pPr>
    </w:p>
    <w:p w:rsidR="00D57E79" w:rsidRPr="009D30AD" w:rsidRDefault="00D57E79" w:rsidP="00D57E79">
      <w:pPr>
        <w:pStyle w:val="ad"/>
        <w:rPr>
          <w:rFonts w:ascii="Times New Roman" w:hAnsi="Times New Roman"/>
          <w:sz w:val="24"/>
          <w:szCs w:val="24"/>
        </w:rPr>
      </w:pPr>
      <w:r w:rsidRPr="009D30AD">
        <w:rPr>
          <w:rFonts w:ascii="Times New Roman" w:hAnsi="Times New Roman"/>
          <w:sz w:val="24"/>
          <w:szCs w:val="24"/>
        </w:rPr>
        <w:t>Количество контрольных работ:</w:t>
      </w:r>
    </w:p>
    <w:p w:rsidR="00D57E79" w:rsidRPr="009D30AD" w:rsidRDefault="00D57E79" w:rsidP="00D57E79">
      <w:pPr>
        <w:pStyle w:val="ad"/>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5"/>
        <w:gridCol w:w="2015"/>
        <w:gridCol w:w="2016"/>
      </w:tblGrid>
      <w:tr w:rsidR="00D57E79" w:rsidRPr="009D30AD" w:rsidTr="00D57E79">
        <w:trPr>
          <w:trHeight w:val="318"/>
        </w:trPr>
        <w:tc>
          <w:tcPr>
            <w:tcW w:w="201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1</w:t>
            </w:r>
          </w:p>
        </w:tc>
        <w:tc>
          <w:tcPr>
            <w:tcW w:w="201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10 класс</w:t>
            </w:r>
          </w:p>
        </w:tc>
        <w:tc>
          <w:tcPr>
            <w:tcW w:w="2016"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5</w:t>
            </w:r>
          </w:p>
        </w:tc>
      </w:tr>
      <w:tr w:rsidR="00D57E79" w:rsidRPr="009D30AD" w:rsidTr="00D57E79">
        <w:trPr>
          <w:trHeight w:val="318"/>
        </w:trPr>
        <w:tc>
          <w:tcPr>
            <w:tcW w:w="201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2</w:t>
            </w:r>
          </w:p>
        </w:tc>
        <w:tc>
          <w:tcPr>
            <w:tcW w:w="201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11 класс</w:t>
            </w:r>
          </w:p>
        </w:tc>
        <w:tc>
          <w:tcPr>
            <w:tcW w:w="2016"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5</w:t>
            </w:r>
          </w:p>
        </w:tc>
      </w:tr>
    </w:tbl>
    <w:p w:rsidR="00D57E79" w:rsidRPr="009D30AD" w:rsidRDefault="00D57E79" w:rsidP="00D57E79">
      <w:pPr>
        <w:pStyle w:val="ad"/>
        <w:rPr>
          <w:rFonts w:ascii="Times New Roman" w:hAnsi="Times New Roman"/>
          <w:sz w:val="24"/>
          <w:szCs w:val="24"/>
        </w:rPr>
      </w:pPr>
    </w:p>
    <w:p w:rsidR="00D57E79" w:rsidRPr="009D30AD" w:rsidRDefault="00D57E79" w:rsidP="00D57E79">
      <w:pPr>
        <w:pStyle w:val="ad"/>
        <w:rPr>
          <w:rFonts w:ascii="Times New Roman" w:hAnsi="Times New Roman"/>
          <w:sz w:val="24"/>
          <w:szCs w:val="24"/>
        </w:rPr>
      </w:pPr>
      <w:r w:rsidRPr="009D30AD">
        <w:rPr>
          <w:rFonts w:ascii="Times New Roman" w:hAnsi="Times New Roman"/>
          <w:sz w:val="24"/>
          <w:szCs w:val="24"/>
        </w:rPr>
        <w:t>Количество лабораторных работ:</w:t>
      </w:r>
    </w:p>
    <w:p w:rsidR="00D57E79" w:rsidRPr="009D30AD" w:rsidRDefault="00D57E79" w:rsidP="00D57E79">
      <w:pPr>
        <w:pStyle w:val="ad"/>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5"/>
        <w:gridCol w:w="2005"/>
        <w:gridCol w:w="2006"/>
      </w:tblGrid>
      <w:tr w:rsidR="00D57E79" w:rsidRPr="009D30AD" w:rsidTr="00D57E79">
        <w:trPr>
          <w:trHeight w:val="267"/>
        </w:trPr>
        <w:tc>
          <w:tcPr>
            <w:tcW w:w="200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1</w:t>
            </w:r>
          </w:p>
        </w:tc>
        <w:tc>
          <w:tcPr>
            <w:tcW w:w="200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10 класс</w:t>
            </w:r>
          </w:p>
        </w:tc>
        <w:tc>
          <w:tcPr>
            <w:tcW w:w="2006"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5</w:t>
            </w:r>
          </w:p>
        </w:tc>
      </w:tr>
      <w:tr w:rsidR="00D57E79" w:rsidRPr="009D30AD" w:rsidTr="00D57E79">
        <w:trPr>
          <w:trHeight w:val="267"/>
        </w:trPr>
        <w:tc>
          <w:tcPr>
            <w:tcW w:w="200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2</w:t>
            </w:r>
          </w:p>
        </w:tc>
        <w:tc>
          <w:tcPr>
            <w:tcW w:w="2005" w:type="dxa"/>
          </w:tcPr>
          <w:p w:rsidR="00D57E79" w:rsidRPr="009D30AD" w:rsidRDefault="00D57E79" w:rsidP="00D57E79">
            <w:pPr>
              <w:pStyle w:val="ad"/>
              <w:rPr>
                <w:rFonts w:ascii="Times New Roman" w:hAnsi="Times New Roman"/>
                <w:sz w:val="24"/>
                <w:szCs w:val="24"/>
                <w:lang w:eastAsia="ru-RU"/>
              </w:rPr>
            </w:pPr>
            <w:r w:rsidRPr="009D30AD">
              <w:rPr>
                <w:rFonts w:ascii="Times New Roman" w:hAnsi="Times New Roman"/>
                <w:sz w:val="24"/>
                <w:szCs w:val="24"/>
                <w:lang w:eastAsia="ru-RU"/>
              </w:rPr>
              <w:t>11 класс</w:t>
            </w:r>
          </w:p>
        </w:tc>
        <w:tc>
          <w:tcPr>
            <w:tcW w:w="2006" w:type="dxa"/>
          </w:tcPr>
          <w:p w:rsidR="00D57E79" w:rsidRPr="003E74DF" w:rsidRDefault="00485F70" w:rsidP="00D57E79">
            <w:pPr>
              <w:pStyle w:val="ad"/>
              <w:rPr>
                <w:rFonts w:ascii="Times New Roman" w:hAnsi="Times New Roman"/>
                <w:color w:val="000000" w:themeColor="text1"/>
                <w:sz w:val="24"/>
                <w:szCs w:val="24"/>
                <w:lang w:eastAsia="ru-RU"/>
              </w:rPr>
            </w:pPr>
            <w:r w:rsidRPr="003E74DF">
              <w:rPr>
                <w:rFonts w:ascii="Times New Roman" w:hAnsi="Times New Roman"/>
                <w:color w:val="000000" w:themeColor="text1"/>
                <w:sz w:val="24"/>
                <w:szCs w:val="24"/>
                <w:lang w:eastAsia="ru-RU"/>
              </w:rPr>
              <w:t>9</w:t>
            </w:r>
          </w:p>
        </w:tc>
      </w:tr>
    </w:tbl>
    <w:p w:rsidR="00D57E79" w:rsidRPr="009D30AD" w:rsidRDefault="00D57E79" w:rsidP="00D57E79">
      <w:pPr>
        <w:spacing w:after="0" w:line="240" w:lineRule="auto"/>
        <w:rPr>
          <w:rFonts w:ascii="Times New Roman" w:hAnsi="Times New Roman"/>
          <w:b/>
          <w:sz w:val="24"/>
          <w:szCs w:val="24"/>
        </w:rPr>
      </w:pPr>
    </w:p>
    <w:p w:rsidR="00D57E79" w:rsidRDefault="00D57E79" w:rsidP="00D57E79">
      <w:pPr>
        <w:spacing w:after="0" w:line="360" w:lineRule="auto"/>
        <w:rPr>
          <w:rFonts w:ascii="Times New Roman" w:hAnsi="Times New Roman"/>
          <w:b/>
          <w:sz w:val="28"/>
          <w:szCs w:val="28"/>
        </w:rPr>
      </w:pPr>
    </w:p>
    <w:p w:rsidR="00485F70" w:rsidRPr="009D30AD" w:rsidRDefault="00485F70" w:rsidP="00D57E79">
      <w:pPr>
        <w:spacing w:after="0" w:line="360" w:lineRule="auto"/>
        <w:rPr>
          <w:rFonts w:ascii="Times New Roman" w:hAnsi="Times New Roman"/>
          <w:sz w:val="24"/>
          <w:szCs w:val="24"/>
        </w:rPr>
      </w:pPr>
    </w:p>
    <w:p w:rsidR="003E74DF" w:rsidRDefault="003E74DF" w:rsidP="00485F70">
      <w:pPr>
        <w:spacing w:after="0"/>
        <w:ind w:firstLine="720"/>
        <w:jc w:val="center"/>
        <w:rPr>
          <w:rFonts w:ascii="Times New Roman" w:hAnsi="Times New Roman"/>
          <w:b/>
          <w:sz w:val="32"/>
          <w:szCs w:val="32"/>
        </w:rPr>
      </w:pPr>
    </w:p>
    <w:p w:rsidR="00485F70" w:rsidRDefault="00485F70" w:rsidP="00485F70">
      <w:pPr>
        <w:spacing w:after="0"/>
        <w:ind w:firstLine="720"/>
        <w:jc w:val="center"/>
        <w:rPr>
          <w:rFonts w:ascii="Times New Roman" w:hAnsi="Times New Roman"/>
          <w:b/>
          <w:sz w:val="32"/>
          <w:szCs w:val="32"/>
        </w:rPr>
      </w:pPr>
      <w:r w:rsidRPr="00485F70">
        <w:rPr>
          <w:rFonts w:ascii="Times New Roman" w:hAnsi="Times New Roman"/>
          <w:b/>
          <w:sz w:val="32"/>
          <w:szCs w:val="32"/>
        </w:rPr>
        <w:lastRenderedPageBreak/>
        <w:t>Планируемые результаты освоения учебного предмета</w:t>
      </w:r>
    </w:p>
    <w:p w:rsidR="00BA168E" w:rsidRPr="00485F70" w:rsidRDefault="00BA168E" w:rsidP="00485F70">
      <w:pPr>
        <w:spacing w:after="0"/>
        <w:ind w:firstLine="720"/>
        <w:jc w:val="center"/>
        <w:rPr>
          <w:rFonts w:ascii="Times New Roman" w:hAnsi="Times New Roman"/>
          <w:b/>
          <w:sz w:val="32"/>
          <w:szCs w:val="32"/>
        </w:rPr>
      </w:pPr>
    </w:p>
    <w:p w:rsidR="00D57E79" w:rsidRPr="009D30AD" w:rsidRDefault="00D57E79" w:rsidP="00D57E79">
      <w:pPr>
        <w:spacing w:after="0"/>
        <w:ind w:firstLine="720"/>
        <w:rPr>
          <w:rFonts w:ascii="Times New Roman" w:hAnsi="Times New Roman"/>
          <w:sz w:val="24"/>
          <w:szCs w:val="24"/>
        </w:rPr>
      </w:pPr>
      <w:r w:rsidRPr="009D30AD">
        <w:rPr>
          <w:rFonts w:ascii="Times New Roman" w:hAnsi="Times New Roman"/>
          <w:sz w:val="24"/>
          <w:szCs w:val="24"/>
        </w:rPr>
        <w:t xml:space="preserve">В результате изучения физики </w:t>
      </w:r>
      <w:r w:rsidR="00485F70">
        <w:rPr>
          <w:rFonts w:ascii="Times New Roman" w:hAnsi="Times New Roman"/>
          <w:sz w:val="24"/>
          <w:szCs w:val="24"/>
        </w:rPr>
        <w:t xml:space="preserve">10.11 класса </w:t>
      </w:r>
      <w:r w:rsidRPr="009D30AD">
        <w:rPr>
          <w:rFonts w:ascii="Times New Roman" w:hAnsi="Times New Roman"/>
          <w:sz w:val="24"/>
          <w:szCs w:val="24"/>
        </w:rPr>
        <w:t>ученик</w:t>
      </w:r>
      <w:r w:rsidR="00485F70">
        <w:rPr>
          <w:rFonts w:ascii="Times New Roman" w:hAnsi="Times New Roman"/>
          <w:sz w:val="24"/>
          <w:szCs w:val="24"/>
          <w:u w:val="single"/>
        </w:rPr>
        <w:t xml:space="preserve"> должен знать/</w:t>
      </w:r>
      <w:r w:rsidRPr="009D30AD">
        <w:rPr>
          <w:rFonts w:ascii="Times New Roman" w:hAnsi="Times New Roman"/>
          <w:sz w:val="24"/>
          <w:szCs w:val="24"/>
          <w:u w:val="single"/>
        </w:rPr>
        <w:t xml:space="preserve"> понимать:</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t>смысл физических величин, отличие и особенности: перемещение,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период, частота, амплитуда колебаний, длина волны, электродвижущая сила, магнитный поток, индукция магнитного поля, индуктивность, оптическая сила линзы;</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t>смысл физических законов, принципов и постулатов (формулировка, границы применимости): законы Ньютона, закон всемирного тяготения, газовые законы, законы термодинамики, закон сохранения энергии, закон электромагнитной индукции, закон Кулона, законы Ома, законы Кирхгофа, закон Ампера,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и др.;</w:t>
      </w:r>
    </w:p>
    <w:p w:rsidR="00D57E79" w:rsidRPr="009D30AD" w:rsidRDefault="00D57E79" w:rsidP="00D57E79">
      <w:pPr>
        <w:spacing w:after="0"/>
        <w:ind w:firstLine="567"/>
        <w:rPr>
          <w:rFonts w:ascii="Times New Roman" w:hAnsi="Times New Roman"/>
          <w:sz w:val="24"/>
          <w:szCs w:val="24"/>
          <w:u w:val="single"/>
        </w:rPr>
      </w:pPr>
      <w:r w:rsidRPr="009D30AD">
        <w:rPr>
          <w:rFonts w:ascii="Times New Roman" w:hAnsi="Times New Roman"/>
          <w:sz w:val="24"/>
          <w:szCs w:val="24"/>
          <w:u w:val="single"/>
        </w:rPr>
        <w:t xml:space="preserve">Ученик должен уметь: </w:t>
      </w:r>
    </w:p>
    <w:p w:rsidR="00D57E79" w:rsidRPr="009D30AD" w:rsidRDefault="00D57E79" w:rsidP="00D57E79">
      <w:pPr>
        <w:pStyle w:val="a3"/>
        <w:numPr>
          <w:ilvl w:val="0"/>
          <w:numId w:val="7"/>
        </w:numPr>
        <w:autoSpaceDE w:val="0"/>
        <w:autoSpaceDN w:val="0"/>
        <w:adjustRightInd w:val="0"/>
        <w:spacing w:after="0" w:line="240" w:lineRule="auto"/>
        <w:ind w:left="0" w:firstLine="709"/>
        <w:rPr>
          <w:rFonts w:ascii="Times New Roman" w:hAnsi="Times New Roman"/>
          <w:sz w:val="24"/>
          <w:szCs w:val="24"/>
        </w:rPr>
      </w:pPr>
      <w:r w:rsidRPr="009D30AD">
        <w:rPr>
          <w:rFonts w:ascii="Times New Roman" w:hAnsi="Times New Roman"/>
          <w:sz w:val="24"/>
          <w:szCs w:val="24"/>
        </w:rPr>
        <w:t>описывать и объяснять результаты наблюдений и экспериментов: движение тел на Земле и небесных тел и искусственных спутников Земли, взаимодействие тел, свойства газов, жидкостей и твёрдых тел, движение и взаимодействие заряженных частиц, взаимодействие проводников с током, действие магнитного поля на проводник с током;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t>описывать фундаментальные опыты, оказавшие существенное влияние на развитие физики;</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lastRenderedPageBreak/>
        <w:t>определять: характер физического процесса по графику, таблице, формуле, результат рассматриваемого физического явления на основе всех законов сохранения;</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t>измерять физическую величину с помощью физических приборов, а также путем косвенных измерений и оценивать границы абсолютной и относительной погрешностей;</w:t>
      </w:r>
    </w:p>
    <w:p w:rsidR="00D57E79" w:rsidRPr="009D30AD" w:rsidRDefault="00D57E79" w:rsidP="00D57E79">
      <w:pPr>
        <w:numPr>
          <w:ilvl w:val="0"/>
          <w:numId w:val="6"/>
        </w:numPr>
        <w:spacing w:after="0" w:line="240" w:lineRule="auto"/>
        <w:ind w:left="0" w:firstLine="720"/>
        <w:rPr>
          <w:rFonts w:ascii="Times New Roman" w:hAnsi="Times New Roman"/>
          <w:sz w:val="24"/>
          <w:szCs w:val="24"/>
        </w:rPr>
      </w:pPr>
      <w:r w:rsidRPr="009D30AD">
        <w:rPr>
          <w:rFonts w:ascii="Times New Roman" w:hAnsi="Times New Roman"/>
          <w:sz w:val="24"/>
          <w:szCs w:val="24"/>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D57E79" w:rsidRPr="009D30AD" w:rsidRDefault="00D57E79" w:rsidP="00D57E79">
      <w:pPr>
        <w:spacing w:after="0" w:line="240" w:lineRule="auto"/>
        <w:rPr>
          <w:rFonts w:ascii="Times New Roman" w:hAnsi="Times New Roman"/>
          <w:sz w:val="24"/>
          <w:szCs w:val="24"/>
        </w:rPr>
      </w:pPr>
      <w:r w:rsidRPr="009D30AD">
        <w:rPr>
          <w:rFonts w:ascii="Times New Roman" w:hAnsi="Times New Roman"/>
          <w:bCs/>
          <w:sz w:val="24"/>
          <w:szCs w:val="24"/>
        </w:rPr>
        <w:t>Использовать приобретенные знания и умения в практической деятельности и повсе</w:t>
      </w:r>
      <w:r w:rsidRPr="009D30AD">
        <w:rPr>
          <w:rFonts w:ascii="Times New Roman" w:hAnsi="Times New Roman"/>
          <w:bCs/>
          <w:sz w:val="24"/>
          <w:szCs w:val="24"/>
        </w:rPr>
        <w:softHyphen/>
        <w:t>дневной жизни:</w:t>
      </w:r>
    </w:p>
    <w:p w:rsidR="00D57E79" w:rsidRPr="009D30AD" w:rsidRDefault="00D57E79" w:rsidP="00D57E79">
      <w:pPr>
        <w:numPr>
          <w:ilvl w:val="0"/>
          <w:numId w:val="8"/>
        </w:numPr>
        <w:spacing w:after="0" w:line="240" w:lineRule="auto"/>
        <w:ind w:left="0"/>
        <w:rPr>
          <w:rFonts w:ascii="Times New Roman" w:hAnsi="Times New Roman"/>
          <w:sz w:val="24"/>
          <w:szCs w:val="24"/>
        </w:rPr>
      </w:pPr>
      <w:r w:rsidRPr="009D30AD">
        <w:rPr>
          <w:rFonts w:ascii="Times New Roman" w:hAnsi="Times New Roman"/>
          <w:sz w:val="24"/>
          <w:szCs w:val="24"/>
        </w:rPr>
        <w:t xml:space="preserve">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D57E79" w:rsidRPr="009D30AD" w:rsidRDefault="00D57E79" w:rsidP="00D57E79">
      <w:pPr>
        <w:numPr>
          <w:ilvl w:val="0"/>
          <w:numId w:val="8"/>
        </w:numPr>
        <w:spacing w:after="0" w:line="240" w:lineRule="auto"/>
        <w:ind w:left="0"/>
        <w:rPr>
          <w:rFonts w:ascii="Times New Roman" w:hAnsi="Times New Roman"/>
          <w:sz w:val="24"/>
          <w:szCs w:val="24"/>
        </w:rPr>
      </w:pPr>
      <w:r w:rsidRPr="009D30AD">
        <w:rPr>
          <w:rFonts w:ascii="Times New Roman" w:hAnsi="Times New Roman"/>
          <w:sz w:val="24"/>
          <w:szCs w:val="24"/>
        </w:rPr>
        <w:t xml:space="preserve">оценки влияния на организм человека и другие организмы загрязнения окружающей среды; </w:t>
      </w:r>
    </w:p>
    <w:p w:rsidR="00D57E79" w:rsidRPr="009D30AD" w:rsidRDefault="00D57E79" w:rsidP="00D57E79">
      <w:pPr>
        <w:numPr>
          <w:ilvl w:val="0"/>
          <w:numId w:val="8"/>
        </w:numPr>
        <w:spacing w:after="0" w:line="240" w:lineRule="auto"/>
        <w:ind w:left="0"/>
        <w:rPr>
          <w:rFonts w:ascii="Times New Roman" w:hAnsi="Times New Roman"/>
          <w:sz w:val="24"/>
          <w:szCs w:val="24"/>
        </w:rPr>
      </w:pPr>
      <w:r w:rsidRPr="009D30AD">
        <w:rPr>
          <w:rFonts w:ascii="Times New Roman" w:hAnsi="Times New Roman"/>
          <w:sz w:val="24"/>
          <w:szCs w:val="24"/>
        </w:rPr>
        <w:t xml:space="preserve">рационального природопользования и защиты окружающей среды. </w:t>
      </w:r>
    </w:p>
    <w:p w:rsidR="00D57E79" w:rsidRPr="009D30AD" w:rsidRDefault="00D57E79" w:rsidP="00D57E79">
      <w:pPr>
        <w:spacing w:after="0" w:line="240" w:lineRule="atLeast"/>
        <w:ind w:firstLine="142"/>
        <w:rPr>
          <w:rFonts w:ascii="Times New Roman" w:hAnsi="Times New Roman"/>
          <w:sz w:val="24"/>
          <w:szCs w:val="24"/>
        </w:rPr>
      </w:pPr>
    </w:p>
    <w:p w:rsidR="003E74DF" w:rsidRDefault="003E74DF" w:rsidP="003E74DF">
      <w:pPr>
        <w:spacing w:after="0" w:line="240" w:lineRule="auto"/>
        <w:ind w:firstLine="454"/>
        <w:jc w:val="both"/>
        <w:rPr>
          <w:color w:val="000000"/>
          <w:sz w:val="24"/>
          <w:szCs w:val="24"/>
        </w:rPr>
      </w:pPr>
      <w:r>
        <w:rPr>
          <w:rFonts w:ascii="Times New Roman" w:hAnsi="Times New Roman"/>
          <w:bCs/>
          <w:color w:val="000000"/>
          <w:sz w:val="24"/>
          <w:szCs w:val="24"/>
        </w:rPr>
        <w:t xml:space="preserve">При изучении темы </w:t>
      </w:r>
      <w:r w:rsidRPr="00E24865">
        <w:rPr>
          <w:rFonts w:ascii="Times New Roman" w:hAnsi="Times New Roman"/>
          <w:b/>
          <w:bCs/>
          <w:color w:val="000000"/>
          <w:sz w:val="24"/>
          <w:szCs w:val="24"/>
        </w:rPr>
        <w:t>«Механические явления»</w:t>
      </w:r>
      <w:r>
        <w:rPr>
          <w:color w:val="000000"/>
          <w:sz w:val="24"/>
          <w:szCs w:val="24"/>
        </w:rPr>
        <w:t xml:space="preserve"> </w:t>
      </w:r>
      <w:r>
        <w:rPr>
          <w:rFonts w:ascii="Times New Roman" w:hAnsi="Times New Roman"/>
          <w:color w:val="000000"/>
          <w:sz w:val="24"/>
          <w:szCs w:val="24"/>
        </w:rPr>
        <w:t>выпускник научится:</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различать основные признаки изученных физических моделей: материальная точка, инерциальная система отсчёта;</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w:t>
      </w:r>
      <w:r>
        <w:rPr>
          <w:rFonts w:ascii="Times New Roman" w:hAnsi="Times New Roman"/>
          <w:color w:val="000000"/>
          <w:sz w:val="24"/>
          <w:szCs w:val="24"/>
        </w:rPr>
        <w:lastRenderedPageBreak/>
        <w:t>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E74DF" w:rsidRDefault="003E74DF" w:rsidP="003E74DF">
      <w:pPr>
        <w:spacing w:after="0" w:line="240" w:lineRule="auto"/>
        <w:ind w:firstLine="454"/>
        <w:jc w:val="both"/>
        <w:rPr>
          <w:color w:val="000000"/>
          <w:sz w:val="24"/>
          <w:szCs w:val="24"/>
        </w:rPr>
      </w:pPr>
      <w:r>
        <w:rPr>
          <w:rFonts w:ascii="Times New Roman" w:hAnsi="Times New Roman"/>
          <w:i/>
          <w:iCs/>
          <w:color w:val="000000"/>
          <w:sz w:val="24"/>
          <w:szCs w:val="24"/>
        </w:rPr>
        <w:t>Выпускник получит возможность научиться:</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E74DF" w:rsidRDefault="003E74DF" w:rsidP="003E74DF">
      <w:pPr>
        <w:spacing w:after="0" w:line="240" w:lineRule="auto"/>
        <w:ind w:firstLine="454"/>
        <w:jc w:val="both"/>
        <w:rPr>
          <w:color w:val="000000"/>
          <w:sz w:val="24"/>
          <w:szCs w:val="24"/>
        </w:rPr>
      </w:pPr>
      <w:r>
        <w:rPr>
          <w:rFonts w:ascii="Times New Roman" w:hAnsi="Times New Roman"/>
          <w:bCs/>
          <w:color w:val="000000"/>
          <w:sz w:val="24"/>
          <w:szCs w:val="24"/>
        </w:rPr>
        <w:t xml:space="preserve">При изучении темы </w:t>
      </w:r>
      <w:r w:rsidRPr="00E24865">
        <w:rPr>
          <w:rFonts w:ascii="Times New Roman" w:hAnsi="Times New Roman"/>
          <w:b/>
          <w:bCs/>
          <w:color w:val="000000"/>
          <w:sz w:val="24"/>
          <w:szCs w:val="24"/>
        </w:rPr>
        <w:t>«Тепловые явления»</w:t>
      </w:r>
      <w:r w:rsidRPr="00E24865">
        <w:rPr>
          <w:b/>
          <w:color w:val="000000"/>
          <w:sz w:val="24"/>
          <w:szCs w:val="24"/>
        </w:rPr>
        <w:t xml:space="preserve"> </w:t>
      </w:r>
      <w:r>
        <w:rPr>
          <w:rFonts w:ascii="Times New Roman" w:hAnsi="Times New Roman"/>
          <w:color w:val="000000"/>
          <w:sz w:val="24"/>
          <w:szCs w:val="24"/>
        </w:rPr>
        <w:t>выпускник научится:</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различать основные признаки моделей строения газов, жидкостей и твёрдых тел;</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3E74DF" w:rsidRDefault="003E74DF" w:rsidP="003E74DF">
      <w:pPr>
        <w:spacing w:after="0" w:line="240" w:lineRule="auto"/>
        <w:ind w:firstLine="454"/>
        <w:jc w:val="both"/>
        <w:rPr>
          <w:color w:val="000000"/>
          <w:sz w:val="24"/>
          <w:szCs w:val="24"/>
        </w:rPr>
      </w:pPr>
      <w:r>
        <w:rPr>
          <w:rFonts w:ascii="Times New Roman" w:hAnsi="Times New Roman"/>
          <w:i/>
          <w:iCs/>
          <w:color w:val="000000"/>
          <w:sz w:val="24"/>
          <w:szCs w:val="24"/>
        </w:rPr>
        <w:lastRenderedPageBreak/>
        <w:t>Выпускник получит возможность научиться:</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приводить примеры практического использования физических знаний о тепловых явлениях;</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3E74DF" w:rsidRDefault="003E74DF" w:rsidP="003E74DF">
      <w:pPr>
        <w:spacing w:after="0" w:line="240" w:lineRule="auto"/>
        <w:ind w:firstLine="454"/>
        <w:jc w:val="both"/>
        <w:rPr>
          <w:color w:val="000000"/>
          <w:sz w:val="24"/>
          <w:szCs w:val="24"/>
        </w:rPr>
      </w:pPr>
      <w:r>
        <w:rPr>
          <w:rFonts w:ascii="Times New Roman" w:hAnsi="Times New Roman"/>
          <w:bCs/>
          <w:color w:val="000000"/>
          <w:sz w:val="24"/>
          <w:szCs w:val="24"/>
        </w:rPr>
        <w:t xml:space="preserve">При изучении темы </w:t>
      </w:r>
      <w:r w:rsidRPr="00E24865">
        <w:rPr>
          <w:rFonts w:ascii="Times New Roman" w:hAnsi="Times New Roman"/>
          <w:b/>
          <w:bCs/>
          <w:color w:val="000000"/>
          <w:sz w:val="24"/>
          <w:szCs w:val="24"/>
        </w:rPr>
        <w:t>«Электрические и магнитные явления»</w:t>
      </w:r>
      <w:r w:rsidRPr="00E24865">
        <w:rPr>
          <w:b/>
          <w:color w:val="000000"/>
          <w:sz w:val="24"/>
          <w:szCs w:val="24"/>
        </w:rPr>
        <w:t xml:space="preserve"> </w:t>
      </w:r>
      <w:r>
        <w:rPr>
          <w:rFonts w:ascii="Times New Roman" w:hAnsi="Times New Roman"/>
          <w:color w:val="000000"/>
          <w:sz w:val="24"/>
          <w:szCs w:val="24"/>
        </w:rPr>
        <w:t>выпускник научится:</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3E74DF" w:rsidRDefault="003E74DF" w:rsidP="003E74DF">
      <w:pPr>
        <w:spacing w:after="0" w:line="240" w:lineRule="auto"/>
        <w:ind w:firstLine="454"/>
        <w:jc w:val="both"/>
        <w:rPr>
          <w:color w:val="000000"/>
          <w:sz w:val="24"/>
          <w:szCs w:val="24"/>
        </w:rPr>
      </w:pPr>
      <w:r>
        <w:rPr>
          <w:rFonts w:ascii="Times New Roman" w:hAnsi="Times New Roman"/>
          <w:i/>
          <w:iCs/>
          <w:color w:val="000000"/>
          <w:sz w:val="24"/>
          <w:szCs w:val="24"/>
        </w:rPr>
        <w:t>Выпускник получит возможность научиться:</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lastRenderedPageBreak/>
        <w:t>• </w:t>
      </w:r>
      <w:r>
        <w:rPr>
          <w:rFonts w:ascii="Times New Roman" w:hAnsi="Times New Roman"/>
          <w:i/>
          <w:iCs/>
          <w:color w:val="00000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приводить примеры практического использования физических знаний о электромагнитных явлениях;</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rFonts w:ascii="Times New Roman" w:hAnsi="Times New Roman"/>
          <w:color w:val="000000"/>
          <w:sz w:val="24"/>
          <w:szCs w:val="24"/>
        </w:rPr>
        <w:t>—</w:t>
      </w:r>
      <w:r>
        <w:rPr>
          <w:rFonts w:ascii="Times New Roman" w:hAnsi="Times New Roman"/>
          <w:i/>
          <w:iCs/>
          <w:color w:val="000000"/>
          <w:sz w:val="24"/>
          <w:szCs w:val="24"/>
        </w:rPr>
        <w:t>Ленца и др.);</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3E74DF" w:rsidRDefault="003E74DF" w:rsidP="003E74DF">
      <w:pPr>
        <w:spacing w:after="0" w:line="240" w:lineRule="auto"/>
        <w:ind w:firstLine="454"/>
        <w:jc w:val="both"/>
        <w:rPr>
          <w:color w:val="000000"/>
          <w:sz w:val="24"/>
          <w:szCs w:val="24"/>
        </w:rPr>
      </w:pPr>
      <w:r>
        <w:rPr>
          <w:rFonts w:ascii="Times New Roman" w:hAnsi="Times New Roman"/>
          <w:bCs/>
          <w:color w:val="000000"/>
          <w:sz w:val="24"/>
          <w:szCs w:val="24"/>
        </w:rPr>
        <w:t xml:space="preserve">При изучении темы </w:t>
      </w:r>
      <w:r w:rsidRPr="00E24865">
        <w:rPr>
          <w:rFonts w:ascii="Times New Roman" w:hAnsi="Times New Roman"/>
          <w:b/>
          <w:bCs/>
          <w:color w:val="000000"/>
          <w:sz w:val="24"/>
          <w:szCs w:val="24"/>
        </w:rPr>
        <w:t>«Квантовые явления»</w:t>
      </w:r>
      <w:r>
        <w:rPr>
          <w:color w:val="000000"/>
          <w:sz w:val="24"/>
          <w:szCs w:val="24"/>
        </w:rPr>
        <w:t xml:space="preserve"> </w:t>
      </w:r>
      <w:r>
        <w:rPr>
          <w:rFonts w:ascii="Times New Roman" w:hAnsi="Times New Roman"/>
          <w:color w:val="000000"/>
          <w:sz w:val="24"/>
          <w:szCs w:val="24"/>
        </w:rPr>
        <w:t>выпускник научится:</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различать основные признаки планетарной модели атома, нуклонной модели атомного ядра;</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3E74DF" w:rsidRDefault="003E74DF" w:rsidP="003E74DF">
      <w:pPr>
        <w:spacing w:after="0" w:line="240" w:lineRule="auto"/>
        <w:ind w:firstLine="454"/>
        <w:jc w:val="both"/>
        <w:rPr>
          <w:color w:val="000000"/>
          <w:sz w:val="24"/>
          <w:szCs w:val="24"/>
        </w:rPr>
      </w:pPr>
      <w:r>
        <w:rPr>
          <w:rFonts w:ascii="Times New Roman" w:hAnsi="Times New Roman"/>
          <w:i/>
          <w:iCs/>
          <w:color w:val="000000"/>
          <w:sz w:val="24"/>
          <w:szCs w:val="24"/>
        </w:rPr>
        <w:t>Выпускник получит возможность научиться:</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соотносить энергию связи атомных ядер с дефектом массы;</w:t>
      </w:r>
    </w:p>
    <w:p w:rsidR="003E74DF" w:rsidRDefault="003E74DF" w:rsidP="003E74DF">
      <w:pPr>
        <w:spacing w:after="0" w:line="240" w:lineRule="auto"/>
        <w:ind w:left="720" w:firstLine="454"/>
        <w:jc w:val="both"/>
        <w:rPr>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приводить примеры влияния радиоактивных излучений на живые организмы; понимать принцип действия дозиметра;</w:t>
      </w:r>
    </w:p>
    <w:p w:rsidR="003E74DF" w:rsidRDefault="003E74DF" w:rsidP="003E74DF">
      <w:pPr>
        <w:spacing w:after="0" w:line="240" w:lineRule="auto"/>
        <w:ind w:firstLine="454"/>
        <w:jc w:val="both"/>
        <w:rPr>
          <w:color w:val="000000"/>
          <w:sz w:val="24"/>
          <w:szCs w:val="24"/>
        </w:rPr>
      </w:pPr>
      <w:r>
        <w:rPr>
          <w:rFonts w:ascii="Times New Roman" w:hAnsi="Times New Roman"/>
          <w:color w:val="000000"/>
          <w:sz w:val="24"/>
          <w:szCs w:val="24"/>
        </w:rPr>
        <w:lastRenderedPageBreak/>
        <w:t>• </w:t>
      </w:r>
      <w:r>
        <w:rPr>
          <w:rFonts w:ascii="Times New Roman" w:hAnsi="Times New Roman"/>
          <w:i/>
          <w:iCs/>
          <w:color w:val="00000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bookmarkStart w:id="0" w:name="id.3znysh7"/>
      <w:bookmarkEnd w:id="0"/>
    </w:p>
    <w:p w:rsidR="003E74DF" w:rsidRDefault="003E74DF" w:rsidP="003E74DF">
      <w:pPr>
        <w:spacing w:after="0" w:line="240" w:lineRule="auto"/>
        <w:ind w:firstLine="454"/>
        <w:jc w:val="both"/>
        <w:rPr>
          <w:color w:val="000000"/>
          <w:sz w:val="24"/>
          <w:szCs w:val="24"/>
        </w:rPr>
      </w:pPr>
    </w:p>
    <w:p w:rsidR="00D57E79" w:rsidRPr="009D30AD" w:rsidRDefault="00D57E79" w:rsidP="00D57E79">
      <w:pPr>
        <w:spacing w:after="0" w:line="240" w:lineRule="atLeast"/>
        <w:rPr>
          <w:rFonts w:ascii="Times New Roman" w:hAnsi="Times New Roman"/>
          <w:sz w:val="24"/>
          <w:szCs w:val="24"/>
        </w:rPr>
      </w:pPr>
    </w:p>
    <w:p w:rsidR="00D57E79" w:rsidRPr="009D30AD" w:rsidRDefault="00D57E79" w:rsidP="00D57E79">
      <w:pPr>
        <w:spacing w:after="0" w:line="240" w:lineRule="auto"/>
        <w:jc w:val="center"/>
        <w:rPr>
          <w:rFonts w:ascii="Times New Roman" w:hAnsi="Times New Roman"/>
          <w:b/>
          <w:bCs/>
          <w:color w:val="000000"/>
          <w:sz w:val="24"/>
          <w:szCs w:val="24"/>
        </w:rPr>
      </w:pPr>
    </w:p>
    <w:p w:rsidR="00D57E79" w:rsidRPr="002E5414" w:rsidRDefault="002E5414" w:rsidP="00D57E79">
      <w:pPr>
        <w:spacing w:after="0" w:line="240" w:lineRule="auto"/>
        <w:jc w:val="center"/>
        <w:rPr>
          <w:rFonts w:ascii="Times New Roman" w:hAnsi="Times New Roman"/>
          <w:b/>
          <w:bCs/>
          <w:color w:val="000000"/>
          <w:sz w:val="32"/>
          <w:szCs w:val="32"/>
        </w:rPr>
      </w:pPr>
      <w:r w:rsidRPr="002E5414">
        <w:rPr>
          <w:rFonts w:ascii="Times New Roman" w:hAnsi="Times New Roman"/>
          <w:b/>
          <w:sz w:val="32"/>
          <w:szCs w:val="32"/>
        </w:rPr>
        <w:t>Содержание</w:t>
      </w:r>
      <w:r w:rsidR="00D57E79" w:rsidRPr="002E5414">
        <w:rPr>
          <w:rFonts w:ascii="Times New Roman" w:hAnsi="Times New Roman"/>
          <w:b/>
          <w:sz w:val="32"/>
          <w:szCs w:val="32"/>
        </w:rPr>
        <w:t xml:space="preserve"> учебного </w:t>
      </w:r>
      <w:r w:rsidRPr="002E5414">
        <w:rPr>
          <w:rFonts w:ascii="Times New Roman" w:hAnsi="Times New Roman"/>
          <w:b/>
          <w:sz w:val="32"/>
          <w:szCs w:val="32"/>
        </w:rPr>
        <w:t>предмета</w:t>
      </w:r>
    </w:p>
    <w:p w:rsidR="00D57E79" w:rsidRPr="009D30AD" w:rsidRDefault="00D57E79" w:rsidP="00D57E79">
      <w:pPr>
        <w:spacing w:after="0" w:line="240" w:lineRule="atLeast"/>
        <w:ind w:left="66"/>
        <w:rPr>
          <w:rFonts w:ascii="Times New Roman" w:hAnsi="Times New Roman"/>
          <w:b/>
          <w:sz w:val="24"/>
          <w:szCs w:val="24"/>
        </w:rPr>
      </w:pPr>
    </w:p>
    <w:p w:rsidR="00D57E79" w:rsidRPr="009D30AD" w:rsidRDefault="00D57E79" w:rsidP="00D57E79">
      <w:pPr>
        <w:spacing w:after="0" w:line="240" w:lineRule="atLeast"/>
        <w:ind w:left="66"/>
        <w:rPr>
          <w:rFonts w:ascii="Times New Roman" w:hAnsi="Times New Roman"/>
          <w:sz w:val="24"/>
          <w:szCs w:val="24"/>
        </w:rPr>
      </w:pPr>
      <w:r w:rsidRPr="009D30AD">
        <w:rPr>
          <w:rFonts w:ascii="Times New Roman" w:hAnsi="Times New Roman"/>
          <w:i/>
          <w:sz w:val="24"/>
          <w:szCs w:val="24"/>
          <w:u w:val="single"/>
        </w:rPr>
        <w:t>10 КЛАСС</w:t>
      </w:r>
      <w:r w:rsidRPr="009D30AD">
        <w:rPr>
          <w:rFonts w:ascii="Times New Roman" w:hAnsi="Times New Roman"/>
          <w:b/>
          <w:i/>
          <w:sz w:val="24"/>
          <w:szCs w:val="24"/>
          <w:u w:val="single"/>
        </w:rPr>
        <w:t xml:space="preserve"> </w:t>
      </w:r>
      <w:r w:rsidRPr="009D30AD">
        <w:rPr>
          <w:rFonts w:ascii="Times New Roman" w:hAnsi="Times New Roman"/>
          <w:sz w:val="24"/>
          <w:szCs w:val="24"/>
        </w:rPr>
        <w:t xml:space="preserve"> (68ч, 2ч в неделю)</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Введение. Физика и методы научного познания (1 ч)</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Механика (22 ч)</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механики. Использование законов механики для объяснения движения небесных тел для развития космических исследований. Границы применимости классической механики.</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Демонстрации.</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Зависимость траектории от выбора системы отсчета. Падение тел в вакууме и в воздухе. Явление инерции. Сравнение масс взаимодействующих тел. Измерение сил. Сложение сил. Зависимость силы упругости от деформации. Сила трения. Условия равновесия тел. Реактивное движение. Переход кинетической энергии в потенциальную.</w:t>
      </w:r>
    </w:p>
    <w:p w:rsidR="00D57E79" w:rsidRPr="009D30AD" w:rsidRDefault="00D57E79" w:rsidP="00D57E79">
      <w:pPr>
        <w:spacing w:after="0" w:line="240" w:lineRule="atLeast"/>
        <w:ind w:left="68" w:firstLine="709"/>
        <w:rPr>
          <w:rFonts w:ascii="Times New Roman" w:eastAsia="MS Mincho" w:hAnsi="Times New Roman"/>
          <w:sz w:val="24"/>
          <w:szCs w:val="24"/>
        </w:rPr>
      </w:pPr>
      <w:r w:rsidRPr="009D30AD">
        <w:rPr>
          <w:rFonts w:ascii="Times New Roman" w:eastAsia="MS Mincho" w:hAnsi="Times New Roman"/>
          <w:sz w:val="24"/>
          <w:szCs w:val="24"/>
        </w:rPr>
        <w:t>Фронтальные  лабораторные  работы</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 xml:space="preserve">1.Изучение движения тела по окружности под действием сил упругости и тяжести. </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2.Изучение закона сохранения механической энергии.</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Молекулярная физика (19 ч)</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жидкости, твердого тела.</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Законы термодинамики. Порядок и хаос. Необратимость тепловых процессов. Тепловые двигатели и охрана окружающей среды.</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lastRenderedPageBreak/>
        <w:t>Модель строения жидкостей. Испарение и кипение. Насыщенный пар. Влажность воздуха. Кристаллические и аморфные тела. Уравнение теплового баланса.</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Демонстрации.</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 xml:space="preserve">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w:t>
      </w:r>
    </w:p>
    <w:p w:rsidR="00D57E79" w:rsidRPr="009D30AD" w:rsidRDefault="00D57E79" w:rsidP="00D57E79">
      <w:pPr>
        <w:spacing w:after="0" w:line="240" w:lineRule="atLeast"/>
        <w:ind w:left="68"/>
        <w:rPr>
          <w:rFonts w:ascii="Times New Roman" w:hAnsi="Times New Roman"/>
          <w:sz w:val="24"/>
          <w:szCs w:val="24"/>
        </w:rPr>
      </w:pPr>
      <w:r w:rsidRPr="009D30AD">
        <w:rPr>
          <w:rFonts w:ascii="Times New Roman" w:hAnsi="Times New Roman"/>
          <w:sz w:val="24"/>
          <w:szCs w:val="24"/>
        </w:rPr>
        <w:t>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w:t>
      </w:r>
    </w:p>
    <w:p w:rsidR="00D57E79" w:rsidRPr="009D30AD" w:rsidRDefault="00D57E79" w:rsidP="00D57E79">
      <w:pPr>
        <w:spacing w:after="0" w:line="240" w:lineRule="atLeast"/>
        <w:ind w:left="68" w:firstLine="709"/>
        <w:rPr>
          <w:rFonts w:ascii="Times New Roman" w:eastAsia="MS Mincho" w:hAnsi="Times New Roman"/>
          <w:sz w:val="24"/>
          <w:szCs w:val="24"/>
        </w:rPr>
      </w:pPr>
      <w:r w:rsidRPr="009D30AD">
        <w:rPr>
          <w:rFonts w:ascii="Times New Roman" w:eastAsia="MS Mincho" w:hAnsi="Times New Roman"/>
          <w:sz w:val="24"/>
          <w:szCs w:val="24"/>
        </w:rPr>
        <w:t>Фронтальные  лабораторные  работы</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3.Опытная проверка закона Гей-Люссака.</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Электродинамика (22 ч)</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Элементарный электрический заряд. Закон сохранения электрического заряда. Электрическое поле. Электрический ток. Закон кулона. Напряженность электрического поля. Принцип суперпозиции полей. Проводники в электростатическом поле. Диэлектрики. Поляризация диэлектриков. Потенциальность электростатического поля. Потенциал и разность потенциалов. Электроемкость. Конденсаторы.</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Закон Ома для полной цепи. Сопротивление. Электрические цепи. Соединения проводников. Работа и мощность тока. Электродвижущая сила.</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Электрический ток в различных средах.</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Демонстрации.</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Электрометр. Проводники и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w:t>
      </w:r>
    </w:p>
    <w:p w:rsidR="00D57E79" w:rsidRPr="009D30AD" w:rsidRDefault="00D57E79" w:rsidP="00D57E79">
      <w:pPr>
        <w:spacing w:after="0" w:line="240" w:lineRule="atLeast"/>
        <w:ind w:left="68" w:firstLine="709"/>
        <w:rPr>
          <w:rFonts w:ascii="Times New Roman" w:eastAsia="MS Mincho" w:hAnsi="Times New Roman"/>
          <w:sz w:val="24"/>
          <w:szCs w:val="24"/>
        </w:rPr>
      </w:pPr>
      <w:r w:rsidRPr="009D30AD">
        <w:rPr>
          <w:rFonts w:ascii="Times New Roman" w:eastAsia="MS Mincho" w:hAnsi="Times New Roman"/>
          <w:sz w:val="24"/>
          <w:szCs w:val="24"/>
        </w:rPr>
        <w:t>Фронтальные  лабораторные  работы</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 xml:space="preserve">4.Изучение последовательного и параллельного соединения проводников. </w:t>
      </w:r>
    </w:p>
    <w:p w:rsidR="00D57E79" w:rsidRPr="009D30AD" w:rsidRDefault="00D57E79" w:rsidP="00D57E79">
      <w:pPr>
        <w:spacing w:after="0" w:line="240" w:lineRule="atLeast"/>
        <w:ind w:left="66" w:firstLine="709"/>
        <w:rPr>
          <w:rFonts w:ascii="Times New Roman" w:hAnsi="Times New Roman"/>
          <w:sz w:val="24"/>
          <w:szCs w:val="24"/>
        </w:rPr>
      </w:pPr>
      <w:r w:rsidRPr="009D30AD">
        <w:rPr>
          <w:rFonts w:ascii="Times New Roman" w:hAnsi="Times New Roman"/>
          <w:sz w:val="24"/>
          <w:szCs w:val="24"/>
        </w:rPr>
        <w:t xml:space="preserve">5.Измерение ЭДС и внутреннего сопротивления источника тока. </w:t>
      </w:r>
    </w:p>
    <w:p w:rsidR="00D57E79" w:rsidRPr="009D30AD" w:rsidRDefault="00D57E79" w:rsidP="00D57E79">
      <w:pPr>
        <w:spacing w:after="0" w:line="240" w:lineRule="atLeast"/>
        <w:ind w:left="68" w:firstLine="709"/>
        <w:rPr>
          <w:rFonts w:ascii="Times New Roman" w:hAnsi="Times New Roman"/>
          <w:sz w:val="24"/>
          <w:szCs w:val="24"/>
        </w:rPr>
      </w:pPr>
      <w:r w:rsidRPr="009D30AD">
        <w:rPr>
          <w:rFonts w:ascii="Times New Roman" w:hAnsi="Times New Roman"/>
          <w:sz w:val="24"/>
          <w:szCs w:val="24"/>
        </w:rPr>
        <w:t>Итоговое повторение 4 ч</w:t>
      </w:r>
    </w:p>
    <w:p w:rsidR="00D57E79" w:rsidRPr="009D30AD" w:rsidRDefault="00D57E79" w:rsidP="00D57E79">
      <w:pPr>
        <w:spacing w:after="0" w:line="240" w:lineRule="atLeast"/>
        <w:ind w:left="68" w:firstLine="709"/>
        <w:rPr>
          <w:rFonts w:ascii="Times New Roman" w:hAnsi="Times New Roman"/>
          <w:b/>
          <w:i/>
          <w:sz w:val="24"/>
          <w:szCs w:val="24"/>
          <w:u w:val="single"/>
        </w:rPr>
      </w:pPr>
    </w:p>
    <w:p w:rsidR="00D57E79" w:rsidRPr="009D30AD" w:rsidRDefault="00D57E79" w:rsidP="00D57E79">
      <w:pPr>
        <w:spacing w:after="0" w:line="240" w:lineRule="atLeast"/>
        <w:ind w:left="68" w:firstLine="709"/>
        <w:rPr>
          <w:rFonts w:ascii="Times New Roman" w:hAnsi="Times New Roman"/>
          <w:b/>
          <w:i/>
          <w:sz w:val="24"/>
          <w:szCs w:val="24"/>
          <w:u w:val="single"/>
        </w:rPr>
      </w:pPr>
    </w:p>
    <w:p w:rsidR="00D57E79" w:rsidRPr="009D30AD" w:rsidRDefault="00D57E79" w:rsidP="00D57E79">
      <w:pPr>
        <w:spacing w:after="0" w:line="240" w:lineRule="atLeast"/>
        <w:ind w:left="68" w:firstLine="709"/>
        <w:rPr>
          <w:rFonts w:ascii="Times New Roman" w:hAnsi="Times New Roman"/>
          <w:b/>
          <w:i/>
          <w:sz w:val="24"/>
          <w:szCs w:val="24"/>
          <w:u w:val="single"/>
        </w:rPr>
      </w:pPr>
    </w:p>
    <w:p w:rsidR="00D57E79" w:rsidRPr="009D30AD" w:rsidRDefault="00D57E79" w:rsidP="00D57E79">
      <w:pPr>
        <w:spacing w:after="0" w:line="240" w:lineRule="atLeast"/>
        <w:ind w:left="68" w:firstLine="709"/>
        <w:rPr>
          <w:rFonts w:ascii="Times New Roman" w:hAnsi="Times New Roman"/>
          <w:sz w:val="24"/>
          <w:szCs w:val="24"/>
        </w:rPr>
      </w:pPr>
      <w:r w:rsidRPr="009D30AD">
        <w:rPr>
          <w:rFonts w:ascii="Times New Roman" w:hAnsi="Times New Roman"/>
          <w:i/>
          <w:sz w:val="24"/>
          <w:szCs w:val="24"/>
          <w:u w:val="single"/>
        </w:rPr>
        <w:t>11 КЛАСС</w:t>
      </w:r>
      <w:r w:rsidRPr="009D30AD">
        <w:rPr>
          <w:rFonts w:ascii="Times New Roman" w:hAnsi="Times New Roman"/>
          <w:b/>
          <w:i/>
          <w:sz w:val="24"/>
          <w:szCs w:val="24"/>
          <w:u w:val="single"/>
        </w:rPr>
        <w:t xml:space="preserve"> </w:t>
      </w:r>
      <w:r w:rsidRPr="009D30AD">
        <w:rPr>
          <w:rFonts w:ascii="Times New Roman" w:hAnsi="Times New Roman"/>
          <w:sz w:val="24"/>
          <w:szCs w:val="24"/>
        </w:rPr>
        <w:t xml:space="preserve"> (68ч, 2ч в неделю)</w:t>
      </w:r>
    </w:p>
    <w:p w:rsidR="00D57E79" w:rsidRPr="009D30AD" w:rsidRDefault="00D57E79" w:rsidP="00D57E79">
      <w:pPr>
        <w:spacing w:line="240" w:lineRule="auto"/>
        <w:jc w:val="center"/>
        <w:rPr>
          <w:rFonts w:ascii="Times New Roman" w:hAnsi="Times New Roman"/>
          <w:sz w:val="24"/>
          <w:szCs w:val="24"/>
        </w:rPr>
      </w:pPr>
    </w:p>
    <w:p w:rsidR="00D57E79" w:rsidRPr="009D30AD" w:rsidRDefault="00D57E79" w:rsidP="00D57E79">
      <w:pPr>
        <w:spacing w:line="240" w:lineRule="auto"/>
        <w:rPr>
          <w:rFonts w:ascii="Times New Roman" w:hAnsi="Times New Roman"/>
          <w:sz w:val="24"/>
          <w:szCs w:val="24"/>
        </w:rPr>
      </w:pPr>
      <w:r w:rsidRPr="009D30AD">
        <w:rPr>
          <w:rFonts w:ascii="Times New Roman" w:hAnsi="Times New Roman"/>
          <w:sz w:val="24"/>
          <w:szCs w:val="24"/>
        </w:rPr>
        <w:lastRenderedPageBreak/>
        <w:t xml:space="preserve">                                                              Электродинамика (14 ч)</w:t>
      </w:r>
    </w:p>
    <w:p w:rsidR="00D57E79"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 xml:space="preserve">Магнитное поле тока. </w:t>
      </w:r>
      <w:r w:rsidRPr="009D30AD">
        <w:rPr>
          <w:rFonts w:ascii="Times New Roman" w:hAnsi="Times New Roman"/>
          <w:i/>
          <w:sz w:val="24"/>
          <w:szCs w:val="24"/>
        </w:rPr>
        <w:t>Действие магнитного поля на движущийся заряд.</w:t>
      </w:r>
      <w:r w:rsidRPr="009D30AD">
        <w:rPr>
          <w:rFonts w:ascii="Times New Roman" w:hAnsi="Times New Roman"/>
          <w:sz w:val="24"/>
          <w:szCs w:val="24"/>
        </w:rPr>
        <w:t xml:space="preserve"> Явление электромагнитной индукции. Правило Ленца. Взаимосвязь электрического и магнитного полей. Самоиндукция. Индуктивность. Магнитные свойства вещества. Электромагнитное поле.</w:t>
      </w:r>
    </w:p>
    <w:p w:rsidR="009C7AB5" w:rsidRDefault="009C7AB5" w:rsidP="00D57E79">
      <w:pPr>
        <w:spacing w:line="240" w:lineRule="auto"/>
        <w:ind w:firstLine="567"/>
        <w:jc w:val="both"/>
        <w:rPr>
          <w:rFonts w:ascii="Times New Roman" w:hAnsi="Times New Roman"/>
          <w:sz w:val="24"/>
          <w:szCs w:val="24"/>
        </w:rPr>
      </w:pPr>
      <w:r>
        <w:rPr>
          <w:rFonts w:ascii="Times New Roman" w:hAnsi="Times New Roman"/>
          <w:sz w:val="24"/>
          <w:szCs w:val="24"/>
        </w:rPr>
        <w:t>Фронтальные лабораторные работы:</w:t>
      </w:r>
    </w:p>
    <w:p w:rsidR="009C7AB5" w:rsidRDefault="009C7AB5" w:rsidP="00D57E79">
      <w:pPr>
        <w:spacing w:line="240" w:lineRule="auto"/>
        <w:ind w:firstLine="567"/>
        <w:jc w:val="both"/>
        <w:rPr>
          <w:rFonts w:ascii="Times New Roman" w:hAnsi="Times New Roman"/>
          <w:sz w:val="24"/>
          <w:szCs w:val="24"/>
        </w:rPr>
      </w:pPr>
      <w:r>
        <w:rPr>
          <w:rFonts w:ascii="Times New Roman" w:hAnsi="Times New Roman"/>
          <w:sz w:val="24"/>
          <w:szCs w:val="24"/>
        </w:rPr>
        <w:t>1. Наблюдение действия магнитного поля на ток.</w:t>
      </w:r>
    </w:p>
    <w:p w:rsidR="009C7AB5" w:rsidRPr="009D30AD" w:rsidRDefault="009C7AB5" w:rsidP="00D57E79">
      <w:pPr>
        <w:spacing w:line="240" w:lineRule="auto"/>
        <w:ind w:firstLine="567"/>
        <w:jc w:val="both"/>
        <w:rPr>
          <w:rFonts w:ascii="Times New Roman" w:hAnsi="Times New Roman"/>
          <w:sz w:val="24"/>
          <w:szCs w:val="24"/>
        </w:rPr>
      </w:pPr>
      <w:r>
        <w:rPr>
          <w:rFonts w:ascii="Times New Roman" w:hAnsi="Times New Roman"/>
          <w:sz w:val="24"/>
          <w:szCs w:val="24"/>
        </w:rPr>
        <w:t>2. Изучение явления электромагнитной индукции.</w:t>
      </w:r>
    </w:p>
    <w:p w:rsidR="00D57E79" w:rsidRPr="009D30AD" w:rsidRDefault="00D57E79" w:rsidP="00D57E79">
      <w:pPr>
        <w:spacing w:line="240" w:lineRule="auto"/>
        <w:ind w:firstLine="567"/>
        <w:jc w:val="center"/>
        <w:rPr>
          <w:rFonts w:ascii="Times New Roman" w:hAnsi="Times New Roman"/>
          <w:sz w:val="24"/>
          <w:szCs w:val="24"/>
        </w:rPr>
      </w:pPr>
      <w:r w:rsidRPr="009D30AD">
        <w:rPr>
          <w:rFonts w:ascii="Times New Roman" w:hAnsi="Times New Roman"/>
          <w:sz w:val="24"/>
          <w:szCs w:val="24"/>
        </w:rPr>
        <w:t>Колебания и волны (10ч)</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Резонанс в электрической цепи.</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Производство, передача и потребление электрической энергии. Генерирование энергии. Трансформатор. Передача электрической энергии.</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9C7AB5" w:rsidRDefault="00D57E79" w:rsidP="009C7AB5">
      <w:pPr>
        <w:spacing w:line="240" w:lineRule="auto"/>
        <w:ind w:firstLine="567"/>
        <w:jc w:val="both"/>
        <w:rPr>
          <w:rFonts w:ascii="Times New Roman" w:hAnsi="Times New Roman"/>
          <w:sz w:val="24"/>
          <w:szCs w:val="24"/>
        </w:rPr>
      </w:pPr>
      <w:r w:rsidRPr="009D30AD">
        <w:rPr>
          <w:rFonts w:ascii="Times New Roman" w:hAnsi="Times New Roman"/>
          <w:sz w:val="24"/>
          <w:szCs w:val="24"/>
        </w:rPr>
        <w:t>Электромагнитные волны. Свойства электромагнитных волн. Принцип радиосвязи. Телевидение.</w:t>
      </w:r>
    </w:p>
    <w:p w:rsidR="009C7AB5" w:rsidRDefault="00D57E79" w:rsidP="009C7AB5">
      <w:pPr>
        <w:spacing w:line="240" w:lineRule="auto"/>
        <w:ind w:firstLine="567"/>
        <w:jc w:val="both"/>
        <w:rPr>
          <w:rFonts w:ascii="Times New Roman" w:hAnsi="Times New Roman"/>
          <w:sz w:val="24"/>
          <w:szCs w:val="24"/>
        </w:rPr>
      </w:pPr>
      <w:r w:rsidRPr="009D30AD">
        <w:rPr>
          <w:rFonts w:ascii="Times New Roman" w:hAnsi="Times New Roman"/>
          <w:sz w:val="24"/>
          <w:szCs w:val="24"/>
        </w:rPr>
        <w:t xml:space="preserve">  </w:t>
      </w:r>
      <w:r w:rsidR="009C7AB5">
        <w:rPr>
          <w:rFonts w:ascii="Times New Roman" w:hAnsi="Times New Roman"/>
          <w:sz w:val="24"/>
          <w:szCs w:val="24"/>
        </w:rPr>
        <w:t>Фронтальные лабораторные работы:</w:t>
      </w:r>
    </w:p>
    <w:p w:rsidR="009C7AB5" w:rsidRDefault="00D57E79" w:rsidP="00D57E79">
      <w:pPr>
        <w:spacing w:line="240" w:lineRule="auto"/>
        <w:rPr>
          <w:rFonts w:ascii="Times New Roman" w:hAnsi="Times New Roman"/>
          <w:sz w:val="24"/>
          <w:szCs w:val="24"/>
        </w:rPr>
      </w:pPr>
      <w:r w:rsidRPr="009D30AD">
        <w:rPr>
          <w:rFonts w:ascii="Times New Roman" w:hAnsi="Times New Roman"/>
          <w:sz w:val="24"/>
          <w:szCs w:val="24"/>
        </w:rPr>
        <w:t xml:space="preserve">                    </w:t>
      </w:r>
      <w:r w:rsidR="009C7AB5">
        <w:rPr>
          <w:rFonts w:ascii="Times New Roman" w:hAnsi="Times New Roman"/>
          <w:sz w:val="24"/>
          <w:szCs w:val="24"/>
        </w:rPr>
        <w:t>3. Определение ускорения свободного падения при помощи маятника.</w:t>
      </w:r>
    </w:p>
    <w:p w:rsidR="00D57E79" w:rsidRPr="009D30AD" w:rsidRDefault="00D57E79" w:rsidP="00D57E79">
      <w:pPr>
        <w:spacing w:line="240" w:lineRule="auto"/>
        <w:rPr>
          <w:rFonts w:ascii="Times New Roman" w:hAnsi="Times New Roman"/>
          <w:sz w:val="24"/>
          <w:szCs w:val="24"/>
        </w:rPr>
      </w:pPr>
      <w:r w:rsidRPr="009D30AD">
        <w:rPr>
          <w:rFonts w:ascii="Times New Roman" w:hAnsi="Times New Roman"/>
          <w:sz w:val="24"/>
          <w:szCs w:val="24"/>
        </w:rPr>
        <w:t xml:space="preserve"> Оптика (13ч)</w:t>
      </w:r>
    </w:p>
    <w:p w:rsidR="00D57E79"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 xml:space="preserve">Световые лучи. Закон преломления света. </w:t>
      </w:r>
      <w:r w:rsidRPr="009D30AD">
        <w:rPr>
          <w:rFonts w:ascii="Times New Roman" w:hAnsi="Times New Roman"/>
          <w:i/>
          <w:sz w:val="24"/>
          <w:szCs w:val="24"/>
        </w:rPr>
        <w:t xml:space="preserve">Полное внутреннее отражение. </w:t>
      </w:r>
      <w:r w:rsidRPr="009D30AD">
        <w:rPr>
          <w:rFonts w:ascii="Times New Roman" w:hAnsi="Times New Roman"/>
          <w:sz w:val="24"/>
          <w:szCs w:val="24"/>
        </w:rPr>
        <w:t xml:space="preserve">Призма. Формула тонкой линзы. Получение изображения с помощью линзы. </w:t>
      </w:r>
      <w:r w:rsidRPr="009D30AD">
        <w:rPr>
          <w:rFonts w:ascii="Times New Roman" w:hAnsi="Times New Roman"/>
          <w:i/>
          <w:sz w:val="24"/>
          <w:szCs w:val="24"/>
        </w:rPr>
        <w:t>Оптические приборы. Их разрешающая способность</w:t>
      </w:r>
      <w:r w:rsidRPr="009D30AD">
        <w:rPr>
          <w:rFonts w:ascii="Times New Roman" w:hAnsi="Times New Roman"/>
          <w:sz w:val="24"/>
          <w:szCs w:val="24"/>
        </w:rPr>
        <w:t xml:space="preserve">.. Скорость света и методы ее измерения. Дисперсия света. </w:t>
      </w:r>
      <w:r w:rsidRPr="009D30AD">
        <w:rPr>
          <w:rFonts w:ascii="Times New Roman" w:hAnsi="Times New Roman"/>
          <w:sz w:val="24"/>
          <w:szCs w:val="24"/>
        </w:rPr>
        <w:lastRenderedPageBreak/>
        <w:t>Интерференция света. Когерентность. Дифракция света. Дифракционная решетка. Поперечность световых волн. Поляризация света. Шкала электромагнитных волн.</w:t>
      </w:r>
    </w:p>
    <w:p w:rsidR="009C7AB5" w:rsidRDefault="009C7AB5" w:rsidP="009C7AB5">
      <w:pPr>
        <w:spacing w:line="240" w:lineRule="auto"/>
        <w:ind w:firstLine="567"/>
        <w:jc w:val="both"/>
        <w:rPr>
          <w:rFonts w:ascii="Times New Roman" w:hAnsi="Times New Roman"/>
          <w:sz w:val="24"/>
          <w:szCs w:val="24"/>
        </w:rPr>
      </w:pPr>
      <w:r>
        <w:rPr>
          <w:rFonts w:ascii="Times New Roman" w:hAnsi="Times New Roman"/>
          <w:sz w:val="24"/>
          <w:szCs w:val="24"/>
        </w:rPr>
        <w:t>Фронтальные лабораторные работы:</w:t>
      </w:r>
    </w:p>
    <w:p w:rsidR="009C7AB5" w:rsidRDefault="009C7AB5" w:rsidP="00D57E79">
      <w:pPr>
        <w:spacing w:line="240" w:lineRule="auto"/>
        <w:ind w:firstLine="567"/>
        <w:jc w:val="both"/>
        <w:rPr>
          <w:rFonts w:ascii="Times New Roman" w:hAnsi="Times New Roman"/>
          <w:sz w:val="24"/>
          <w:szCs w:val="24"/>
        </w:rPr>
      </w:pPr>
      <w:r>
        <w:rPr>
          <w:rFonts w:ascii="Times New Roman" w:hAnsi="Times New Roman"/>
          <w:sz w:val="24"/>
          <w:szCs w:val="24"/>
        </w:rPr>
        <w:t>4. Измерение показателя преломления стекла.</w:t>
      </w:r>
    </w:p>
    <w:p w:rsidR="009C7AB5" w:rsidRDefault="009C7AB5" w:rsidP="00D57E79">
      <w:pPr>
        <w:spacing w:line="240" w:lineRule="auto"/>
        <w:ind w:firstLine="567"/>
        <w:jc w:val="both"/>
        <w:rPr>
          <w:rFonts w:ascii="Times New Roman" w:hAnsi="Times New Roman"/>
          <w:sz w:val="24"/>
          <w:szCs w:val="24"/>
        </w:rPr>
      </w:pPr>
      <w:r>
        <w:rPr>
          <w:rFonts w:ascii="Times New Roman" w:hAnsi="Times New Roman"/>
          <w:sz w:val="24"/>
          <w:szCs w:val="24"/>
        </w:rPr>
        <w:t>5.Определение оптической  силы и фокусного расстояния собирающей линзы.</w:t>
      </w:r>
    </w:p>
    <w:p w:rsidR="009C7AB5" w:rsidRDefault="009C7AB5" w:rsidP="00D57E79">
      <w:pPr>
        <w:spacing w:line="240" w:lineRule="auto"/>
        <w:ind w:firstLine="567"/>
        <w:jc w:val="both"/>
        <w:rPr>
          <w:rFonts w:ascii="Times New Roman" w:hAnsi="Times New Roman"/>
          <w:sz w:val="24"/>
          <w:szCs w:val="24"/>
        </w:rPr>
      </w:pPr>
      <w:r>
        <w:rPr>
          <w:rFonts w:ascii="Times New Roman" w:hAnsi="Times New Roman"/>
          <w:sz w:val="24"/>
          <w:szCs w:val="24"/>
        </w:rPr>
        <w:t>6. Измерение длины световой волны при помощи дифракционной решётки.</w:t>
      </w:r>
    </w:p>
    <w:p w:rsidR="009C7AB5" w:rsidRPr="009D30AD" w:rsidRDefault="009C7AB5" w:rsidP="00D57E79">
      <w:pPr>
        <w:spacing w:line="240" w:lineRule="auto"/>
        <w:ind w:firstLine="567"/>
        <w:jc w:val="both"/>
        <w:rPr>
          <w:rFonts w:ascii="Times New Roman" w:hAnsi="Times New Roman"/>
          <w:sz w:val="24"/>
          <w:szCs w:val="24"/>
        </w:rPr>
      </w:pPr>
      <w:r>
        <w:rPr>
          <w:rFonts w:ascii="Times New Roman" w:hAnsi="Times New Roman"/>
          <w:sz w:val="24"/>
          <w:szCs w:val="24"/>
        </w:rPr>
        <w:t>7. Наблюдение интерференции и дифракции света.</w:t>
      </w:r>
    </w:p>
    <w:p w:rsidR="00D57E79" w:rsidRPr="009D30AD" w:rsidRDefault="00D57E79" w:rsidP="00D57E79">
      <w:pPr>
        <w:spacing w:line="240" w:lineRule="auto"/>
        <w:rPr>
          <w:rFonts w:ascii="Times New Roman" w:hAnsi="Times New Roman"/>
          <w:sz w:val="24"/>
          <w:szCs w:val="24"/>
        </w:rPr>
      </w:pPr>
      <w:r w:rsidRPr="009D30AD">
        <w:rPr>
          <w:rFonts w:ascii="Times New Roman" w:hAnsi="Times New Roman"/>
          <w:sz w:val="24"/>
          <w:szCs w:val="24"/>
        </w:rPr>
        <w:t xml:space="preserve">                                     Основы специальной теории относительности (3 ч)</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 xml:space="preserve">Постулаты теории относительности. Принцип относительности Эйнштейна. Постоянство скорости света. </w:t>
      </w:r>
      <w:r w:rsidRPr="009D30AD">
        <w:rPr>
          <w:rFonts w:ascii="Times New Roman" w:hAnsi="Times New Roman"/>
          <w:i/>
          <w:sz w:val="24"/>
          <w:szCs w:val="24"/>
        </w:rPr>
        <w:t>Пространство и время в специальной теории относительности</w:t>
      </w:r>
      <w:r w:rsidRPr="009D30AD">
        <w:rPr>
          <w:rFonts w:ascii="Times New Roman" w:hAnsi="Times New Roman"/>
          <w:sz w:val="24"/>
          <w:szCs w:val="24"/>
        </w:rPr>
        <w:t>. Релятивистская динамика. Связь массы и энергии.</w:t>
      </w:r>
    </w:p>
    <w:p w:rsidR="00D57E79" w:rsidRPr="009D30AD" w:rsidRDefault="00D57E79" w:rsidP="00D57E79">
      <w:pPr>
        <w:spacing w:line="240" w:lineRule="auto"/>
        <w:ind w:firstLine="567"/>
        <w:jc w:val="center"/>
        <w:rPr>
          <w:rFonts w:ascii="Times New Roman" w:hAnsi="Times New Roman"/>
          <w:sz w:val="24"/>
          <w:szCs w:val="24"/>
        </w:rPr>
      </w:pPr>
      <w:r w:rsidRPr="009D30AD">
        <w:rPr>
          <w:rFonts w:ascii="Times New Roman" w:hAnsi="Times New Roman"/>
          <w:sz w:val="24"/>
          <w:szCs w:val="24"/>
        </w:rPr>
        <w:t>Квантовая физика и элементы астрофизики (13 ч)</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Световые кванты: тепловое излучение. Постоянная Планка. Фотоэффект. Уравнение Эйнштейна для фотоэффекта. Фотоны. Опыты Лебедева и Вавилова.</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 xml:space="preserve">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9D30AD">
        <w:rPr>
          <w:rFonts w:ascii="Times New Roman" w:hAnsi="Times New Roman"/>
          <w:i/>
          <w:sz w:val="24"/>
          <w:szCs w:val="24"/>
        </w:rPr>
        <w:t>Соотношение неопределенностей Гейзенберга</w:t>
      </w:r>
      <w:r w:rsidRPr="009D30AD">
        <w:rPr>
          <w:rFonts w:ascii="Times New Roman" w:hAnsi="Times New Roman"/>
          <w:sz w:val="24"/>
          <w:szCs w:val="24"/>
        </w:rPr>
        <w:t>. Корпускулярно-волновой дуализм. Дифракция электронов. Лазеры.</w:t>
      </w:r>
    </w:p>
    <w:p w:rsidR="00D57E79" w:rsidRPr="008579A4" w:rsidRDefault="00D57E79" w:rsidP="00D57E79">
      <w:pPr>
        <w:spacing w:line="240" w:lineRule="auto"/>
        <w:ind w:firstLine="567"/>
        <w:jc w:val="both"/>
        <w:rPr>
          <w:rFonts w:ascii="Times New Roman" w:hAnsi="Times New Roman"/>
          <w:i/>
          <w:sz w:val="24"/>
          <w:szCs w:val="24"/>
        </w:rPr>
      </w:pPr>
      <w:r w:rsidRPr="009D30AD">
        <w:rPr>
          <w:rFonts w:ascii="Times New Roman" w:hAnsi="Times New Roman"/>
          <w:sz w:val="24"/>
          <w:szCs w:val="24"/>
        </w:rPr>
        <w:t xml:space="preserve">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9D30AD">
        <w:rPr>
          <w:rFonts w:ascii="Times New Roman" w:hAnsi="Times New Roman"/>
          <w:i/>
          <w:sz w:val="24"/>
          <w:szCs w:val="24"/>
        </w:rPr>
        <w:t>Статистический характер процессов в микромире. Античастицы.</w:t>
      </w:r>
    </w:p>
    <w:p w:rsidR="009C7AB5" w:rsidRDefault="009C7AB5" w:rsidP="009C7AB5">
      <w:pPr>
        <w:spacing w:line="240" w:lineRule="auto"/>
        <w:ind w:firstLine="567"/>
        <w:jc w:val="both"/>
        <w:rPr>
          <w:rFonts w:ascii="Times New Roman" w:hAnsi="Times New Roman"/>
          <w:sz w:val="24"/>
          <w:szCs w:val="24"/>
        </w:rPr>
      </w:pPr>
      <w:r>
        <w:rPr>
          <w:rFonts w:ascii="Times New Roman" w:hAnsi="Times New Roman"/>
          <w:sz w:val="24"/>
          <w:szCs w:val="24"/>
        </w:rPr>
        <w:t>Фронтальные лабораторные работы:</w:t>
      </w:r>
    </w:p>
    <w:p w:rsidR="009C7AB5" w:rsidRDefault="009C7AB5" w:rsidP="009C7AB5">
      <w:pPr>
        <w:spacing w:line="240" w:lineRule="auto"/>
        <w:ind w:firstLine="567"/>
        <w:rPr>
          <w:rFonts w:ascii="Times New Roman" w:hAnsi="Times New Roman"/>
          <w:sz w:val="24"/>
          <w:szCs w:val="24"/>
        </w:rPr>
      </w:pPr>
      <w:r>
        <w:rPr>
          <w:rFonts w:ascii="Times New Roman" w:hAnsi="Times New Roman"/>
          <w:sz w:val="24"/>
          <w:szCs w:val="24"/>
        </w:rPr>
        <w:t xml:space="preserve"> 8. </w:t>
      </w:r>
      <w:r w:rsidR="006759AC">
        <w:rPr>
          <w:rFonts w:ascii="Times New Roman" w:hAnsi="Times New Roman"/>
          <w:sz w:val="24"/>
          <w:szCs w:val="24"/>
        </w:rPr>
        <w:t>наблюдение сплошного и линейчатого спектров.</w:t>
      </w:r>
    </w:p>
    <w:p w:rsidR="006759AC" w:rsidRDefault="006759AC" w:rsidP="009C7AB5">
      <w:pPr>
        <w:spacing w:line="240" w:lineRule="auto"/>
        <w:ind w:firstLine="567"/>
        <w:rPr>
          <w:rFonts w:ascii="Times New Roman" w:hAnsi="Times New Roman"/>
          <w:sz w:val="24"/>
          <w:szCs w:val="24"/>
        </w:rPr>
      </w:pPr>
      <w:r>
        <w:rPr>
          <w:rFonts w:ascii="Times New Roman" w:hAnsi="Times New Roman"/>
          <w:sz w:val="24"/>
          <w:szCs w:val="24"/>
        </w:rPr>
        <w:lastRenderedPageBreak/>
        <w:t>9. Изучение треков заряженных частиц.</w:t>
      </w:r>
    </w:p>
    <w:p w:rsidR="009C7AB5" w:rsidRDefault="009C7AB5" w:rsidP="00D57E79">
      <w:pPr>
        <w:spacing w:line="240" w:lineRule="auto"/>
        <w:ind w:firstLine="567"/>
        <w:jc w:val="center"/>
        <w:rPr>
          <w:rFonts w:ascii="Times New Roman" w:hAnsi="Times New Roman"/>
          <w:sz w:val="24"/>
          <w:szCs w:val="24"/>
        </w:rPr>
      </w:pPr>
    </w:p>
    <w:p w:rsidR="00D57E79" w:rsidRPr="009D30AD" w:rsidRDefault="00D57E79" w:rsidP="00D57E79">
      <w:pPr>
        <w:spacing w:line="240" w:lineRule="auto"/>
        <w:ind w:firstLine="567"/>
        <w:jc w:val="center"/>
        <w:rPr>
          <w:rFonts w:ascii="Times New Roman" w:hAnsi="Times New Roman"/>
          <w:sz w:val="24"/>
          <w:szCs w:val="24"/>
        </w:rPr>
      </w:pPr>
      <w:r w:rsidRPr="009D30AD">
        <w:rPr>
          <w:rFonts w:ascii="Times New Roman" w:hAnsi="Times New Roman"/>
          <w:sz w:val="24"/>
          <w:szCs w:val="24"/>
        </w:rPr>
        <w:t>Строение и эволюция Вселенной (10 ч)</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Строение Солнечной системы. Система Земля-Луна. Солнце - ближайшая к нам звезда. Звезды и источники их энергии.</w:t>
      </w:r>
      <w:r w:rsidRPr="009D30AD">
        <w:rPr>
          <w:rFonts w:ascii="Times New Roman" w:hAnsi="Times New Roman"/>
          <w:i/>
          <w:sz w:val="24"/>
          <w:szCs w:val="24"/>
        </w:rPr>
        <w:t xml:space="preserve"> </w:t>
      </w:r>
      <w:r w:rsidRPr="009D30AD">
        <w:rPr>
          <w:rFonts w:ascii="Times New Roman" w:hAnsi="Times New Roman"/>
          <w:sz w:val="24"/>
          <w:szCs w:val="24"/>
        </w:rPr>
        <w:t>Современные представления о происхождении и эволюции Солнца, звезд, галактик</w:t>
      </w:r>
      <w:r w:rsidRPr="009D30AD">
        <w:rPr>
          <w:rFonts w:ascii="Times New Roman" w:hAnsi="Times New Roman"/>
          <w:i/>
          <w:sz w:val="24"/>
          <w:szCs w:val="24"/>
        </w:rPr>
        <w:t>.</w:t>
      </w:r>
      <w:r w:rsidRPr="009D30AD">
        <w:rPr>
          <w:rFonts w:ascii="Times New Roman" w:hAnsi="Times New Roman"/>
          <w:sz w:val="24"/>
          <w:szCs w:val="24"/>
        </w:rPr>
        <w:t xml:space="preserve"> Применимость законов физики для объяснения природы космических объектов.</w:t>
      </w:r>
    </w:p>
    <w:p w:rsidR="00D57E79" w:rsidRPr="009D30AD" w:rsidRDefault="00D57E79" w:rsidP="00D57E79">
      <w:pPr>
        <w:spacing w:line="240" w:lineRule="auto"/>
        <w:ind w:firstLine="567"/>
        <w:jc w:val="center"/>
        <w:rPr>
          <w:rFonts w:ascii="Times New Roman" w:hAnsi="Times New Roman"/>
          <w:sz w:val="24"/>
          <w:szCs w:val="24"/>
        </w:rPr>
      </w:pPr>
      <w:r w:rsidRPr="009D30AD">
        <w:rPr>
          <w:rFonts w:ascii="Times New Roman" w:hAnsi="Times New Roman"/>
          <w:sz w:val="24"/>
          <w:szCs w:val="24"/>
        </w:rPr>
        <w:t>Значение физики для понимания мира и развития производительных сил (1 ч)</w:t>
      </w:r>
    </w:p>
    <w:p w:rsidR="00D57E79" w:rsidRPr="009D30AD" w:rsidRDefault="00D57E79" w:rsidP="00D57E79">
      <w:pPr>
        <w:spacing w:line="240" w:lineRule="auto"/>
        <w:ind w:firstLine="567"/>
        <w:jc w:val="both"/>
        <w:rPr>
          <w:rFonts w:ascii="Times New Roman" w:hAnsi="Times New Roman"/>
          <w:sz w:val="24"/>
          <w:szCs w:val="24"/>
        </w:rPr>
      </w:pPr>
      <w:r w:rsidRPr="009D30AD">
        <w:rPr>
          <w:rFonts w:ascii="Times New Roman" w:hAnsi="Times New Roman"/>
          <w:sz w:val="24"/>
          <w:szCs w:val="24"/>
        </w:rPr>
        <w:t>Единая физическая картина мира. Фундаментальные взаимодействия. Физика и научно-техническая революция. Физика и культура.</w:t>
      </w:r>
    </w:p>
    <w:p w:rsidR="00D57E79" w:rsidRDefault="00D57E79" w:rsidP="00D57E79">
      <w:pPr>
        <w:jc w:val="center"/>
        <w:rPr>
          <w:rFonts w:ascii="Times New Roman" w:hAnsi="Times New Roman"/>
          <w:sz w:val="24"/>
          <w:szCs w:val="24"/>
        </w:rPr>
      </w:pPr>
      <w:r>
        <w:rPr>
          <w:rFonts w:ascii="Times New Roman" w:hAnsi="Times New Roman"/>
          <w:sz w:val="24"/>
          <w:szCs w:val="24"/>
        </w:rPr>
        <w:t>Повторение 4 часа.</w:t>
      </w:r>
    </w:p>
    <w:p w:rsidR="00D252CE" w:rsidRDefault="00D252CE" w:rsidP="00D57E79">
      <w:pPr>
        <w:jc w:val="center"/>
        <w:rPr>
          <w:rFonts w:ascii="Times New Roman" w:hAnsi="Times New Roman"/>
          <w:b/>
          <w:sz w:val="32"/>
          <w:szCs w:val="32"/>
        </w:rPr>
      </w:pPr>
    </w:p>
    <w:p w:rsidR="00D252CE" w:rsidRPr="00D252CE" w:rsidRDefault="00D252CE" w:rsidP="00D57E79">
      <w:pPr>
        <w:jc w:val="center"/>
        <w:rPr>
          <w:rFonts w:ascii="Times New Roman" w:hAnsi="Times New Roman"/>
          <w:b/>
          <w:sz w:val="32"/>
          <w:szCs w:val="32"/>
        </w:rPr>
      </w:pPr>
      <w:r w:rsidRPr="00D252CE">
        <w:rPr>
          <w:rFonts w:ascii="Times New Roman" w:hAnsi="Times New Roman"/>
          <w:b/>
          <w:sz w:val="32"/>
          <w:szCs w:val="32"/>
        </w:rPr>
        <w:t>Тематическое планирование</w:t>
      </w:r>
    </w:p>
    <w:p w:rsidR="00462C43" w:rsidRPr="009D30AD" w:rsidRDefault="00462C43" w:rsidP="00462C43">
      <w:pPr>
        <w:rPr>
          <w:rFonts w:ascii="Times New Roman" w:hAnsi="Times New Roman"/>
          <w:sz w:val="24"/>
          <w:szCs w:val="24"/>
        </w:rPr>
      </w:pPr>
      <w:r w:rsidRPr="009D30AD">
        <w:rPr>
          <w:rFonts w:ascii="Times New Roman" w:hAnsi="Times New Roman"/>
          <w:sz w:val="24"/>
          <w:szCs w:val="24"/>
        </w:rPr>
        <w:t>В связи с проведением промежуточной аттестации обучающихся 10 класса, уплотнение учебного материала, произошло: 10 класс- на 2 часа по теме « Молекулярная физика».</w:t>
      </w:r>
    </w:p>
    <w:p w:rsidR="00462C43" w:rsidRPr="009D30AD" w:rsidRDefault="00462C43" w:rsidP="00462C43">
      <w:pPr>
        <w:rPr>
          <w:rFonts w:ascii="Times New Roman" w:hAnsi="Times New Roman"/>
          <w:sz w:val="24"/>
          <w:szCs w:val="24"/>
        </w:rPr>
      </w:pPr>
      <w:r w:rsidRPr="009D30AD">
        <w:rPr>
          <w:rFonts w:ascii="Times New Roman" w:hAnsi="Times New Roman"/>
          <w:sz w:val="24"/>
          <w:szCs w:val="24"/>
        </w:rPr>
        <w:t>В 11 классе из раздела « Повторение» взяты 3 часа на тему « Оптика»  с целью более полного изучения темы.</w:t>
      </w:r>
    </w:p>
    <w:p w:rsidR="00462C43" w:rsidRPr="009D30AD" w:rsidRDefault="00462C43" w:rsidP="00462C43">
      <w:pPr>
        <w:rPr>
          <w:rFonts w:ascii="Times New Roman" w:hAnsi="Times New Roman"/>
          <w:b/>
          <w:sz w:val="24"/>
          <w:szCs w:val="24"/>
        </w:rPr>
      </w:pPr>
      <w:r>
        <w:rPr>
          <w:rFonts w:ascii="Times New Roman" w:hAnsi="Times New Roman"/>
          <w:b/>
          <w:sz w:val="24"/>
          <w:szCs w:val="24"/>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5083"/>
        <w:gridCol w:w="5708"/>
      </w:tblGrid>
      <w:tr w:rsidR="00D252CE" w:rsidRPr="009D30AD" w:rsidTr="00D252CE">
        <w:trPr>
          <w:trHeight w:val="389"/>
        </w:trPr>
        <w:tc>
          <w:tcPr>
            <w:tcW w:w="941"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 п./п.</w:t>
            </w:r>
          </w:p>
        </w:tc>
        <w:tc>
          <w:tcPr>
            <w:tcW w:w="5083"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Наименование разделов и тем</w:t>
            </w:r>
          </w:p>
        </w:tc>
        <w:tc>
          <w:tcPr>
            <w:tcW w:w="5708"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Часы учебного времени</w:t>
            </w:r>
          </w:p>
        </w:tc>
      </w:tr>
      <w:tr w:rsidR="00D252CE" w:rsidRPr="009D30AD" w:rsidTr="00D252CE">
        <w:trPr>
          <w:trHeight w:val="549"/>
        </w:trPr>
        <w:tc>
          <w:tcPr>
            <w:tcW w:w="941"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w:t>
            </w:r>
          </w:p>
        </w:tc>
        <w:tc>
          <w:tcPr>
            <w:tcW w:w="5083" w:type="dxa"/>
          </w:tcPr>
          <w:p w:rsidR="00D252CE" w:rsidRPr="009D30AD" w:rsidRDefault="00D252CE" w:rsidP="003974E6">
            <w:pPr>
              <w:spacing w:after="0" w:line="240" w:lineRule="atLeast"/>
              <w:ind w:left="66" w:firstLine="709"/>
              <w:rPr>
                <w:rFonts w:ascii="Times New Roman" w:hAnsi="Times New Roman"/>
                <w:sz w:val="24"/>
                <w:szCs w:val="24"/>
              </w:rPr>
            </w:pPr>
            <w:r w:rsidRPr="009D30AD">
              <w:rPr>
                <w:rFonts w:ascii="Times New Roman" w:hAnsi="Times New Roman"/>
                <w:b/>
                <w:sz w:val="24"/>
                <w:szCs w:val="24"/>
              </w:rPr>
              <w:t>Введение. Физика и методы научного познания</w:t>
            </w:r>
            <w:r w:rsidRPr="009D30AD">
              <w:rPr>
                <w:rFonts w:ascii="Times New Roman" w:hAnsi="Times New Roman"/>
                <w:sz w:val="24"/>
                <w:szCs w:val="24"/>
              </w:rPr>
              <w:t xml:space="preserve"> </w:t>
            </w:r>
          </w:p>
        </w:tc>
        <w:tc>
          <w:tcPr>
            <w:tcW w:w="5708"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w:t>
            </w:r>
          </w:p>
        </w:tc>
      </w:tr>
      <w:tr w:rsidR="00D252CE" w:rsidRPr="009D30AD" w:rsidTr="00D252CE">
        <w:trPr>
          <w:trHeight w:val="194"/>
        </w:trPr>
        <w:tc>
          <w:tcPr>
            <w:tcW w:w="941"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lastRenderedPageBreak/>
              <w:t>2.</w:t>
            </w:r>
          </w:p>
        </w:tc>
        <w:tc>
          <w:tcPr>
            <w:tcW w:w="5083" w:type="dxa"/>
          </w:tcPr>
          <w:p w:rsidR="00D252CE" w:rsidRPr="009D30AD" w:rsidRDefault="00D252CE" w:rsidP="003974E6">
            <w:pPr>
              <w:rPr>
                <w:rFonts w:ascii="Times New Roman" w:hAnsi="Times New Roman"/>
                <w:sz w:val="24"/>
                <w:szCs w:val="24"/>
              </w:rPr>
            </w:pPr>
            <w:r w:rsidRPr="009D30AD">
              <w:rPr>
                <w:rFonts w:ascii="Times New Roman" w:hAnsi="Times New Roman"/>
                <w:sz w:val="24"/>
                <w:szCs w:val="24"/>
              </w:rPr>
              <w:t xml:space="preserve">Механика </w:t>
            </w:r>
          </w:p>
        </w:tc>
        <w:tc>
          <w:tcPr>
            <w:tcW w:w="5708"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22</w:t>
            </w:r>
          </w:p>
        </w:tc>
      </w:tr>
      <w:tr w:rsidR="00D252CE" w:rsidRPr="009D30AD" w:rsidTr="00D252CE">
        <w:trPr>
          <w:trHeight w:val="322"/>
        </w:trPr>
        <w:tc>
          <w:tcPr>
            <w:tcW w:w="941"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3.</w:t>
            </w:r>
          </w:p>
        </w:tc>
        <w:tc>
          <w:tcPr>
            <w:tcW w:w="5083" w:type="dxa"/>
          </w:tcPr>
          <w:p w:rsidR="00D252CE" w:rsidRPr="009D30AD" w:rsidRDefault="00D252CE" w:rsidP="003974E6">
            <w:pPr>
              <w:pStyle w:val="podzag2"/>
            </w:pPr>
            <w:r w:rsidRPr="009D30AD">
              <w:rPr>
                <w:b/>
              </w:rPr>
              <w:t>Молекулярная физика</w:t>
            </w:r>
          </w:p>
        </w:tc>
        <w:tc>
          <w:tcPr>
            <w:tcW w:w="5708"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19</w:t>
            </w:r>
          </w:p>
        </w:tc>
      </w:tr>
      <w:tr w:rsidR="00D252CE" w:rsidRPr="009D30AD" w:rsidTr="00D252CE">
        <w:trPr>
          <w:trHeight w:val="194"/>
        </w:trPr>
        <w:tc>
          <w:tcPr>
            <w:tcW w:w="941"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4.</w:t>
            </w:r>
          </w:p>
        </w:tc>
        <w:tc>
          <w:tcPr>
            <w:tcW w:w="5083" w:type="dxa"/>
          </w:tcPr>
          <w:p w:rsidR="00D252CE" w:rsidRPr="009D30AD" w:rsidRDefault="00D252CE" w:rsidP="003974E6">
            <w:pPr>
              <w:pStyle w:val="podzag2"/>
            </w:pPr>
            <w:r w:rsidRPr="009D30AD">
              <w:t xml:space="preserve">Электродинамика </w:t>
            </w:r>
          </w:p>
        </w:tc>
        <w:tc>
          <w:tcPr>
            <w:tcW w:w="5708"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22</w:t>
            </w:r>
          </w:p>
        </w:tc>
      </w:tr>
      <w:tr w:rsidR="00D252CE" w:rsidRPr="009D30AD" w:rsidTr="00D252CE">
        <w:trPr>
          <w:trHeight w:val="194"/>
        </w:trPr>
        <w:tc>
          <w:tcPr>
            <w:tcW w:w="941"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5</w:t>
            </w:r>
          </w:p>
        </w:tc>
        <w:tc>
          <w:tcPr>
            <w:tcW w:w="5083" w:type="dxa"/>
          </w:tcPr>
          <w:p w:rsidR="00D252CE" w:rsidRPr="009D30AD" w:rsidRDefault="00D252CE" w:rsidP="003974E6">
            <w:pPr>
              <w:pStyle w:val="a6"/>
            </w:pPr>
            <w:r w:rsidRPr="009D30AD">
              <w:rPr>
                <w:b/>
              </w:rPr>
              <w:t>Итоговое повторение</w:t>
            </w:r>
          </w:p>
        </w:tc>
        <w:tc>
          <w:tcPr>
            <w:tcW w:w="5708"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4</w:t>
            </w:r>
          </w:p>
        </w:tc>
      </w:tr>
    </w:tbl>
    <w:p w:rsidR="00462C43" w:rsidRDefault="00462C43" w:rsidP="00462C43">
      <w:pPr>
        <w:rPr>
          <w:rFonts w:ascii="Times New Roman" w:hAnsi="Times New Roman"/>
          <w:b/>
          <w:sz w:val="24"/>
          <w:szCs w:val="24"/>
        </w:rPr>
      </w:pPr>
    </w:p>
    <w:p w:rsidR="00462C43" w:rsidRDefault="00462C43" w:rsidP="00462C43">
      <w:pPr>
        <w:rPr>
          <w:rFonts w:ascii="Times New Roman" w:hAnsi="Times New Roman"/>
          <w:b/>
          <w:sz w:val="24"/>
          <w:szCs w:val="24"/>
        </w:rPr>
      </w:pPr>
    </w:p>
    <w:p w:rsidR="00462C43" w:rsidRPr="009D30AD" w:rsidRDefault="00462C43" w:rsidP="00462C43">
      <w:pPr>
        <w:rPr>
          <w:rFonts w:ascii="Times New Roman" w:hAnsi="Times New Roman"/>
          <w:b/>
          <w:sz w:val="24"/>
          <w:szCs w:val="24"/>
        </w:rPr>
      </w:pPr>
      <w:r>
        <w:rPr>
          <w:rFonts w:ascii="Times New Roman" w:hAnsi="Times New Roman"/>
          <w:b/>
          <w:sz w:val="24"/>
          <w:szCs w:val="24"/>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5120"/>
        <w:gridCol w:w="5820"/>
      </w:tblGrid>
      <w:tr w:rsidR="00D252CE" w:rsidRPr="009D30AD" w:rsidTr="00D252CE">
        <w:trPr>
          <w:trHeight w:val="389"/>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 п./п.</w:t>
            </w:r>
          </w:p>
        </w:tc>
        <w:tc>
          <w:tcPr>
            <w:tcW w:w="51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Наименование разделов и тем</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Часы учебного времени</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w:t>
            </w:r>
          </w:p>
        </w:tc>
        <w:tc>
          <w:tcPr>
            <w:tcW w:w="5120" w:type="dxa"/>
          </w:tcPr>
          <w:p w:rsidR="00D252CE" w:rsidRPr="009D30AD" w:rsidRDefault="00D252CE" w:rsidP="003974E6">
            <w:pPr>
              <w:spacing w:after="0" w:line="240" w:lineRule="atLeast"/>
              <w:rPr>
                <w:rFonts w:ascii="Times New Roman" w:eastAsia="MS Mincho" w:hAnsi="Times New Roman"/>
                <w:sz w:val="24"/>
                <w:szCs w:val="24"/>
              </w:rPr>
            </w:pPr>
            <w:r w:rsidRPr="009D30AD">
              <w:rPr>
                <w:rFonts w:ascii="Times New Roman" w:eastAsia="MS Mincho" w:hAnsi="Times New Roman"/>
                <w:sz w:val="24"/>
                <w:szCs w:val="24"/>
              </w:rPr>
              <w:t>Электродинамика</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14</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2.</w:t>
            </w:r>
          </w:p>
        </w:tc>
        <w:tc>
          <w:tcPr>
            <w:tcW w:w="5120" w:type="dxa"/>
          </w:tcPr>
          <w:p w:rsidR="00D252CE" w:rsidRPr="009D30AD" w:rsidRDefault="00D252CE" w:rsidP="003974E6">
            <w:pPr>
              <w:pStyle w:val="podzag2"/>
            </w:pPr>
            <w:r w:rsidRPr="009D30AD">
              <w:rPr>
                <w:bCs/>
              </w:rPr>
              <w:t>Колебания и волны.</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color w:val="333333"/>
                <w:sz w:val="24"/>
                <w:szCs w:val="24"/>
              </w:rPr>
              <w:t>10</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3</w:t>
            </w:r>
          </w:p>
        </w:tc>
        <w:tc>
          <w:tcPr>
            <w:tcW w:w="5120" w:type="dxa"/>
          </w:tcPr>
          <w:p w:rsidR="00D252CE" w:rsidRPr="009D30AD" w:rsidRDefault="00D252CE" w:rsidP="003974E6">
            <w:pPr>
              <w:tabs>
                <w:tab w:val="left" w:pos="8364"/>
              </w:tabs>
              <w:spacing w:after="0" w:line="240" w:lineRule="atLeast"/>
              <w:rPr>
                <w:rFonts w:ascii="Times New Roman" w:eastAsia="MS Mincho" w:hAnsi="Times New Roman"/>
                <w:sz w:val="24"/>
                <w:szCs w:val="24"/>
              </w:rPr>
            </w:pPr>
            <w:r w:rsidRPr="009D30AD">
              <w:rPr>
                <w:rFonts w:ascii="Times New Roman" w:eastAsia="MS Mincho" w:hAnsi="Times New Roman"/>
                <w:sz w:val="24"/>
                <w:szCs w:val="24"/>
              </w:rPr>
              <w:t xml:space="preserve">Оптика </w:t>
            </w:r>
          </w:p>
          <w:p w:rsidR="00D252CE" w:rsidRPr="009D30AD" w:rsidRDefault="00D252CE" w:rsidP="003974E6">
            <w:pPr>
              <w:tabs>
                <w:tab w:val="left" w:pos="8364"/>
              </w:tabs>
              <w:spacing w:after="0" w:line="240" w:lineRule="atLeast"/>
              <w:ind w:left="68" w:firstLine="709"/>
              <w:rPr>
                <w:rFonts w:ascii="Times New Roman" w:hAnsi="Times New Roman"/>
                <w:sz w:val="24"/>
                <w:szCs w:val="24"/>
              </w:rPr>
            </w:pP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13</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4</w:t>
            </w:r>
          </w:p>
        </w:tc>
        <w:tc>
          <w:tcPr>
            <w:tcW w:w="5120" w:type="dxa"/>
          </w:tcPr>
          <w:p w:rsidR="00D252CE" w:rsidRPr="009D30AD" w:rsidRDefault="00D252CE" w:rsidP="003974E6">
            <w:pPr>
              <w:pStyle w:val="a6"/>
            </w:pPr>
            <w:r w:rsidRPr="009D30AD">
              <w:t>Основы специальной теории относительности</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3</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5</w:t>
            </w:r>
          </w:p>
        </w:tc>
        <w:tc>
          <w:tcPr>
            <w:tcW w:w="5120" w:type="dxa"/>
          </w:tcPr>
          <w:p w:rsidR="00D252CE" w:rsidRPr="009D30AD" w:rsidRDefault="00D252CE" w:rsidP="003974E6">
            <w:pPr>
              <w:pStyle w:val="a6"/>
            </w:pPr>
            <w:r w:rsidRPr="009D30AD">
              <w:t>Квантовая физика и элементы астрофизики</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13</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6</w:t>
            </w:r>
          </w:p>
        </w:tc>
        <w:tc>
          <w:tcPr>
            <w:tcW w:w="5120" w:type="dxa"/>
          </w:tcPr>
          <w:p w:rsidR="00D252CE" w:rsidRPr="009D30AD" w:rsidRDefault="00D252CE" w:rsidP="003974E6">
            <w:pPr>
              <w:tabs>
                <w:tab w:val="left" w:pos="8364"/>
              </w:tabs>
              <w:spacing w:after="0" w:line="240" w:lineRule="atLeast"/>
              <w:rPr>
                <w:rFonts w:ascii="Times New Roman" w:hAnsi="Times New Roman"/>
                <w:sz w:val="24"/>
                <w:szCs w:val="24"/>
              </w:rPr>
            </w:pPr>
            <w:r w:rsidRPr="009D30AD">
              <w:rPr>
                <w:rFonts w:ascii="Times New Roman" w:hAnsi="Times New Roman"/>
                <w:sz w:val="24"/>
                <w:szCs w:val="24"/>
              </w:rPr>
              <w:t>Строение и эволюция Вселенной</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10</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7</w:t>
            </w:r>
          </w:p>
        </w:tc>
        <w:tc>
          <w:tcPr>
            <w:tcW w:w="5120" w:type="dxa"/>
          </w:tcPr>
          <w:p w:rsidR="00D252CE" w:rsidRPr="009D30AD" w:rsidRDefault="00D252CE" w:rsidP="003974E6">
            <w:pPr>
              <w:tabs>
                <w:tab w:val="left" w:pos="8364"/>
              </w:tabs>
              <w:spacing w:after="0" w:line="240" w:lineRule="atLeast"/>
              <w:rPr>
                <w:rFonts w:ascii="Times New Roman" w:hAnsi="Times New Roman"/>
                <w:sz w:val="24"/>
                <w:szCs w:val="24"/>
              </w:rPr>
            </w:pPr>
            <w:r w:rsidRPr="009D30AD">
              <w:rPr>
                <w:rFonts w:ascii="Times New Roman" w:hAnsi="Times New Roman"/>
                <w:sz w:val="24"/>
                <w:szCs w:val="24"/>
              </w:rPr>
              <w:t>Значение физики для понимания мира и развития производительных сил</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1</w:t>
            </w:r>
          </w:p>
        </w:tc>
      </w:tr>
      <w:tr w:rsidR="00D252CE" w:rsidRPr="009D30AD" w:rsidTr="00D252CE">
        <w:trPr>
          <w:trHeight w:val="194"/>
        </w:trPr>
        <w:tc>
          <w:tcPr>
            <w:tcW w:w="934"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lastRenderedPageBreak/>
              <w:t>8</w:t>
            </w:r>
          </w:p>
        </w:tc>
        <w:tc>
          <w:tcPr>
            <w:tcW w:w="5120" w:type="dxa"/>
          </w:tcPr>
          <w:p w:rsidR="00D252CE" w:rsidRPr="009D30AD" w:rsidRDefault="00D252CE" w:rsidP="003974E6">
            <w:pPr>
              <w:rPr>
                <w:rFonts w:ascii="Times New Roman" w:hAnsi="Times New Roman"/>
                <w:sz w:val="24"/>
                <w:szCs w:val="24"/>
              </w:rPr>
            </w:pPr>
            <w:r w:rsidRPr="009D30AD">
              <w:rPr>
                <w:rFonts w:ascii="Times New Roman" w:hAnsi="Times New Roman"/>
                <w:sz w:val="24"/>
                <w:szCs w:val="24"/>
              </w:rPr>
              <w:t>Повторение 4 часа.</w:t>
            </w:r>
          </w:p>
        </w:tc>
        <w:tc>
          <w:tcPr>
            <w:tcW w:w="5820" w:type="dxa"/>
          </w:tcPr>
          <w:p w:rsidR="00D252CE" w:rsidRPr="009D30AD" w:rsidRDefault="00D252CE" w:rsidP="003974E6">
            <w:pPr>
              <w:jc w:val="center"/>
              <w:rPr>
                <w:rFonts w:ascii="Times New Roman" w:hAnsi="Times New Roman"/>
                <w:sz w:val="24"/>
                <w:szCs w:val="24"/>
              </w:rPr>
            </w:pPr>
            <w:r w:rsidRPr="009D30AD">
              <w:rPr>
                <w:rFonts w:ascii="Times New Roman" w:hAnsi="Times New Roman"/>
                <w:sz w:val="24"/>
                <w:szCs w:val="24"/>
              </w:rPr>
              <w:t>4</w:t>
            </w:r>
          </w:p>
        </w:tc>
      </w:tr>
    </w:tbl>
    <w:p w:rsidR="00462C43" w:rsidRPr="00717CC9" w:rsidRDefault="00462C43" w:rsidP="00D57E79">
      <w:pPr>
        <w:jc w:val="center"/>
        <w:rPr>
          <w:rFonts w:ascii="Times New Roman" w:hAnsi="Times New Roman"/>
          <w:sz w:val="24"/>
          <w:szCs w:val="24"/>
        </w:rPr>
      </w:pPr>
    </w:p>
    <w:sectPr w:rsidR="00462C43" w:rsidRPr="00717CC9" w:rsidSect="00D57E7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4B" w:rsidRDefault="0051324B" w:rsidP="00834D75">
      <w:pPr>
        <w:spacing w:after="0" w:line="240" w:lineRule="auto"/>
      </w:pPr>
      <w:r>
        <w:separator/>
      </w:r>
    </w:p>
  </w:endnote>
  <w:endnote w:type="continuationSeparator" w:id="1">
    <w:p w:rsidR="0051324B" w:rsidRDefault="0051324B" w:rsidP="00834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79" w:rsidRDefault="00834D75">
    <w:pPr>
      <w:pStyle w:val="af1"/>
      <w:jc w:val="right"/>
    </w:pPr>
    <w:fldSimple w:instr=" PAGE   \* MERGEFORMAT ">
      <w:r w:rsidR="00DA7EFE">
        <w:rPr>
          <w:noProof/>
        </w:rPr>
        <w:t>1</w:t>
      </w:r>
    </w:fldSimple>
  </w:p>
  <w:p w:rsidR="00D57E79" w:rsidRDefault="00D57E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4B" w:rsidRDefault="0051324B" w:rsidP="00834D75">
      <w:pPr>
        <w:spacing w:after="0" w:line="240" w:lineRule="auto"/>
      </w:pPr>
      <w:r>
        <w:separator/>
      </w:r>
    </w:p>
  </w:footnote>
  <w:footnote w:type="continuationSeparator" w:id="1">
    <w:p w:rsidR="0051324B" w:rsidRDefault="0051324B" w:rsidP="00834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219FE"/>
    <w:multiLevelType w:val="hybridMultilevel"/>
    <w:tmpl w:val="CCE4DB0E"/>
    <w:lvl w:ilvl="0" w:tplc="E00227B4">
      <w:start w:val="1"/>
      <w:numFmt w:val="bullet"/>
      <w:lvlText w:val=""/>
      <w:lvlJc w:val="left"/>
      <w:pPr>
        <w:tabs>
          <w:tab w:val="num" w:pos="1571"/>
        </w:tabs>
        <w:ind w:left="1854" w:hanging="283"/>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10ED7FD8"/>
    <w:multiLevelType w:val="hybridMultilevel"/>
    <w:tmpl w:val="737853F6"/>
    <w:lvl w:ilvl="0" w:tplc="0419000F">
      <w:start w:val="1"/>
      <w:numFmt w:val="decimal"/>
      <w:lvlText w:val="%1."/>
      <w:lvlJc w:val="left"/>
      <w:pPr>
        <w:ind w:left="5747"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5">
    <w:nsid w:val="147E5A10"/>
    <w:multiLevelType w:val="hybridMultilevel"/>
    <w:tmpl w:val="ADC83E50"/>
    <w:lvl w:ilvl="0" w:tplc="33F6C39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C6475A"/>
    <w:multiLevelType w:val="multilevel"/>
    <w:tmpl w:val="3AD21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042425A"/>
    <w:multiLevelType w:val="hybridMultilevel"/>
    <w:tmpl w:val="879260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FA3E9D"/>
    <w:multiLevelType w:val="hybridMultilevel"/>
    <w:tmpl w:val="88E07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82631"/>
    <w:multiLevelType w:val="hybridMultilevel"/>
    <w:tmpl w:val="2E9218B2"/>
    <w:lvl w:ilvl="0" w:tplc="AE92968E">
      <w:start w:val="1"/>
      <w:numFmt w:val="bullet"/>
      <w:lvlText w:val=""/>
      <w:lvlJc w:val="left"/>
      <w:pPr>
        <w:tabs>
          <w:tab w:val="num" w:pos="510"/>
        </w:tabs>
        <w:ind w:left="510" w:hanging="226"/>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A55742"/>
    <w:multiLevelType w:val="hybridMultilevel"/>
    <w:tmpl w:val="85CA1A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96907B8"/>
    <w:multiLevelType w:val="hybridMultilevel"/>
    <w:tmpl w:val="9216E9CA"/>
    <w:lvl w:ilvl="0" w:tplc="E00227B4">
      <w:start w:val="1"/>
      <w:numFmt w:val="bullet"/>
      <w:lvlText w:val=""/>
      <w:lvlJc w:val="left"/>
      <w:pPr>
        <w:tabs>
          <w:tab w:val="num" w:pos="1571"/>
        </w:tabs>
        <w:ind w:left="1854"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C867567"/>
    <w:multiLevelType w:val="hybridMultilevel"/>
    <w:tmpl w:val="7B7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B73EC5"/>
    <w:multiLevelType w:val="hybridMultilevel"/>
    <w:tmpl w:val="A3E293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995CC2"/>
    <w:multiLevelType w:val="hybridMultilevel"/>
    <w:tmpl w:val="9D20828C"/>
    <w:lvl w:ilvl="0" w:tplc="E00227B4">
      <w:start w:val="1"/>
      <w:numFmt w:val="bullet"/>
      <w:lvlText w:val=""/>
      <w:lvlJc w:val="left"/>
      <w:pPr>
        <w:tabs>
          <w:tab w:val="num" w:pos="1571"/>
        </w:tabs>
        <w:ind w:left="1854"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F5430AF"/>
    <w:multiLevelType w:val="hybridMultilevel"/>
    <w:tmpl w:val="AE1A9FAA"/>
    <w:lvl w:ilvl="0" w:tplc="04190001">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16">
    <w:nsid w:val="7CD41F21"/>
    <w:multiLevelType w:val="hybridMultilevel"/>
    <w:tmpl w:val="F60276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217C1AAA">
      <w:numFmt w:val="bullet"/>
      <w:lvlText w:val="•"/>
      <w:lvlJc w:val="left"/>
      <w:pPr>
        <w:ind w:left="2727" w:hanging="360"/>
      </w:pPr>
      <w:rPr>
        <w:rFonts w:ascii="Times New Roman" w:eastAsia="Times New Roman" w:hAnsi="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6"/>
  </w:num>
  <w:num w:numId="5">
    <w:abstractNumId w:val="12"/>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14"/>
  </w:num>
  <w:num w:numId="11">
    <w:abstractNumId w:val="1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7E79"/>
    <w:rsid w:val="002637A4"/>
    <w:rsid w:val="002E5414"/>
    <w:rsid w:val="003E74DF"/>
    <w:rsid w:val="00462C43"/>
    <w:rsid w:val="00485F70"/>
    <w:rsid w:val="0051324B"/>
    <w:rsid w:val="006759AC"/>
    <w:rsid w:val="00834D75"/>
    <w:rsid w:val="009C7AB5"/>
    <w:rsid w:val="00BA168E"/>
    <w:rsid w:val="00D252CE"/>
    <w:rsid w:val="00D57E79"/>
    <w:rsid w:val="00DA7EFE"/>
    <w:rsid w:val="00F1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7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7E79"/>
    <w:pPr>
      <w:ind w:left="720"/>
      <w:contextualSpacing/>
    </w:pPr>
  </w:style>
  <w:style w:type="paragraph" w:styleId="a4">
    <w:name w:val="Balloon Text"/>
    <w:basedOn w:val="a"/>
    <w:link w:val="a5"/>
    <w:uiPriority w:val="99"/>
    <w:semiHidden/>
    <w:rsid w:val="00D57E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E79"/>
    <w:rPr>
      <w:rFonts w:ascii="Tahoma" w:eastAsia="Times New Roman" w:hAnsi="Tahoma" w:cs="Tahoma"/>
      <w:sz w:val="16"/>
      <w:szCs w:val="16"/>
      <w:lang w:eastAsia="ru-RU"/>
    </w:rPr>
  </w:style>
  <w:style w:type="paragraph" w:styleId="a6">
    <w:name w:val="Normal (Web)"/>
    <w:basedOn w:val="a"/>
    <w:rsid w:val="00D57E79"/>
    <w:pPr>
      <w:spacing w:before="100" w:beforeAutospacing="1" w:after="119" w:line="240" w:lineRule="auto"/>
    </w:pPr>
    <w:rPr>
      <w:rFonts w:ascii="Times New Roman" w:hAnsi="Times New Roman"/>
      <w:sz w:val="24"/>
      <w:szCs w:val="24"/>
    </w:rPr>
  </w:style>
  <w:style w:type="paragraph" w:styleId="a7">
    <w:name w:val="Plain Text"/>
    <w:basedOn w:val="a"/>
    <w:link w:val="a8"/>
    <w:uiPriority w:val="99"/>
    <w:rsid w:val="00D57E79"/>
    <w:pPr>
      <w:spacing w:after="0" w:line="240" w:lineRule="auto"/>
    </w:pPr>
    <w:rPr>
      <w:rFonts w:ascii="Courier New" w:hAnsi="Courier New"/>
      <w:sz w:val="20"/>
      <w:szCs w:val="20"/>
    </w:rPr>
  </w:style>
  <w:style w:type="character" w:customStyle="1" w:styleId="a8">
    <w:name w:val="Текст Знак"/>
    <w:basedOn w:val="a0"/>
    <w:link w:val="a7"/>
    <w:uiPriority w:val="99"/>
    <w:rsid w:val="00D57E79"/>
    <w:rPr>
      <w:rFonts w:ascii="Courier New" w:eastAsia="Times New Roman" w:hAnsi="Courier New" w:cs="Times New Roman"/>
      <w:sz w:val="20"/>
      <w:szCs w:val="20"/>
      <w:lang w:eastAsia="ru-RU"/>
    </w:rPr>
  </w:style>
  <w:style w:type="paragraph" w:customStyle="1" w:styleId="a9">
    <w:name w:val="А_основной"/>
    <w:basedOn w:val="a"/>
    <w:link w:val="aa"/>
    <w:uiPriority w:val="99"/>
    <w:rsid w:val="00D57E79"/>
    <w:pPr>
      <w:spacing w:after="0" w:line="360" w:lineRule="auto"/>
      <w:ind w:firstLine="454"/>
      <w:jc w:val="both"/>
    </w:pPr>
    <w:rPr>
      <w:rFonts w:ascii="Times New Roman" w:eastAsia="Calibri" w:hAnsi="Times New Roman"/>
      <w:sz w:val="28"/>
      <w:szCs w:val="28"/>
      <w:lang w:eastAsia="en-US"/>
    </w:rPr>
  </w:style>
  <w:style w:type="character" w:customStyle="1" w:styleId="aa">
    <w:name w:val="А_основной Знак"/>
    <w:basedOn w:val="a0"/>
    <w:link w:val="a9"/>
    <w:uiPriority w:val="99"/>
    <w:locked/>
    <w:rsid w:val="00D57E79"/>
    <w:rPr>
      <w:rFonts w:ascii="Times New Roman" w:eastAsia="Calibri" w:hAnsi="Times New Roman" w:cs="Times New Roman"/>
      <w:sz w:val="28"/>
      <w:szCs w:val="28"/>
    </w:rPr>
  </w:style>
  <w:style w:type="character" w:styleId="ab">
    <w:name w:val="Strong"/>
    <w:basedOn w:val="a0"/>
    <w:uiPriority w:val="99"/>
    <w:qFormat/>
    <w:rsid w:val="00D57E79"/>
    <w:rPr>
      <w:rFonts w:cs="Times New Roman"/>
      <w:b/>
      <w:bCs/>
    </w:rPr>
  </w:style>
  <w:style w:type="character" w:styleId="ac">
    <w:name w:val="Emphasis"/>
    <w:basedOn w:val="a0"/>
    <w:uiPriority w:val="99"/>
    <w:qFormat/>
    <w:rsid w:val="00D57E79"/>
    <w:rPr>
      <w:rFonts w:cs="Times New Roman"/>
      <w:i/>
      <w:iCs/>
    </w:rPr>
  </w:style>
  <w:style w:type="paragraph" w:customStyle="1" w:styleId="podzag2">
    <w:name w:val="podzag_2"/>
    <w:basedOn w:val="a"/>
    <w:uiPriority w:val="99"/>
    <w:rsid w:val="00D57E79"/>
    <w:pPr>
      <w:spacing w:before="100" w:beforeAutospacing="1" w:after="100" w:afterAutospacing="1" w:line="240" w:lineRule="auto"/>
    </w:pPr>
    <w:rPr>
      <w:rFonts w:ascii="Times New Roman" w:hAnsi="Times New Roman"/>
      <w:sz w:val="24"/>
      <w:szCs w:val="24"/>
    </w:rPr>
  </w:style>
  <w:style w:type="paragraph" w:styleId="ad">
    <w:name w:val="No Spacing"/>
    <w:uiPriority w:val="99"/>
    <w:qFormat/>
    <w:rsid w:val="00D57E79"/>
    <w:pPr>
      <w:spacing w:after="0" w:line="240" w:lineRule="auto"/>
    </w:pPr>
    <w:rPr>
      <w:rFonts w:ascii="Calibri" w:eastAsia="Calibri" w:hAnsi="Calibri" w:cs="Times New Roman"/>
    </w:rPr>
  </w:style>
  <w:style w:type="paragraph" w:customStyle="1" w:styleId="Default">
    <w:name w:val="Default"/>
    <w:uiPriority w:val="99"/>
    <w:rsid w:val="00D57E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e">
    <w:name w:val="Содержимое таблицы"/>
    <w:basedOn w:val="a"/>
    <w:rsid w:val="00D57E79"/>
    <w:pPr>
      <w:widowControl w:val="0"/>
      <w:suppressLineNumbers/>
      <w:suppressAutoHyphens/>
      <w:spacing w:after="0" w:line="240" w:lineRule="auto"/>
    </w:pPr>
    <w:rPr>
      <w:rFonts w:ascii="Arial" w:eastAsia="Lucida Sans Unicode" w:hAnsi="Arial"/>
      <w:kern w:val="1"/>
      <w:sz w:val="20"/>
      <w:szCs w:val="24"/>
    </w:rPr>
  </w:style>
  <w:style w:type="paragraph" w:styleId="3">
    <w:name w:val="Body Text 3"/>
    <w:basedOn w:val="a"/>
    <w:link w:val="30"/>
    <w:rsid w:val="00D57E79"/>
    <w:pPr>
      <w:widowControl w:val="0"/>
      <w:suppressAutoHyphens/>
      <w:spacing w:after="120" w:line="240" w:lineRule="auto"/>
    </w:pPr>
    <w:rPr>
      <w:rFonts w:ascii="Arial" w:eastAsia="Lucida Sans Unicode" w:hAnsi="Arial"/>
      <w:kern w:val="1"/>
      <w:sz w:val="16"/>
      <w:szCs w:val="16"/>
      <w:lang w:eastAsia="en-US"/>
    </w:rPr>
  </w:style>
  <w:style w:type="character" w:customStyle="1" w:styleId="30">
    <w:name w:val="Основной текст 3 Знак"/>
    <w:basedOn w:val="a0"/>
    <w:link w:val="3"/>
    <w:rsid w:val="00D57E79"/>
    <w:rPr>
      <w:rFonts w:ascii="Arial" w:eastAsia="Lucida Sans Unicode" w:hAnsi="Arial" w:cs="Times New Roman"/>
      <w:kern w:val="1"/>
      <w:sz w:val="16"/>
      <w:szCs w:val="16"/>
    </w:rPr>
  </w:style>
  <w:style w:type="character" w:customStyle="1" w:styleId="af">
    <w:name w:val="Верхний колонтитул Знак"/>
    <w:basedOn w:val="a0"/>
    <w:link w:val="af0"/>
    <w:uiPriority w:val="99"/>
    <w:semiHidden/>
    <w:rsid w:val="00D57E79"/>
    <w:rPr>
      <w:rFonts w:ascii="Calibri" w:eastAsia="Times New Roman" w:hAnsi="Calibri" w:cs="Times New Roman"/>
      <w:lang w:eastAsia="ru-RU"/>
    </w:rPr>
  </w:style>
  <w:style w:type="paragraph" w:styleId="af0">
    <w:name w:val="header"/>
    <w:basedOn w:val="a"/>
    <w:link w:val="af"/>
    <w:uiPriority w:val="99"/>
    <w:semiHidden/>
    <w:unhideWhenUsed/>
    <w:rsid w:val="00D57E79"/>
    <w:pPr>
      <w:tabs>
        <w:tab w:val="center" w:pos="4677"/>
        <w:tab w:val="right" w:pos="9355"/>
      </w:tabs>
    </w:pPr>
  </w:style>
  <w:style w:type="paragraph" w:styleId="af1">
    <w:name w:val="footer"/>
    <w:basedOn w:val="a"/>
    <w:link w:val="af2"/>
    <w:uiPriority w:val="99"/>
    <w:unhideWhenUsed/>
    <w:rsid w:val="00D57E79"/>
    <w:pPr>
      <w:tabs>
        <w:tab w:val="center" w:pos="4677"/>
        <w:tab w:val="right" w:pos="9355"/>
      </w:tabs>
    </w:pPr>
  </w:style>
  <w:style w:type="character" w:customStyle="1" w:styleId="af2">
    <w:name w:val="Нижний колонтитул Знак"/>
    <w:basedOn w:val="a0"/>
    <w:link w:val="af1"/>
    <w:uiPriority w:val="99"/>
    <w:rsid w:val="00D57E79"/>
    <w:rPr>
      <w:rFonts w:ascii="Calibri" w:eastAsia="Times New Roman" w:hAnsi="Calibri" w:cs="Times New Roman"/>
      <w:lang w:eastAsia="ru-RU"/>
    </w:rPr>
  </w:style>
  <w:style w:type="table" w:styleId="af3">
    <w:name w:val="Table Grid"/>
    <w:basedOn w:val="a1"/>
    <w:uiPriority w:val="99"/>
    <w:rsid w:val="00DA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3578</Words>
  <Characters>20396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Zavuch</cp:lastModifiedBy>
  <cp:revision>8</cp:revision>
  <cp:lastPrinted>2016-10-08T08:22:00Z</cp:lastPrinted>
  <dcterms:created xsi:type="dcterms:W3CDTF">2016-10-08T07:39:00Z</dcterms:created>
  <dcterms:modified xsi:type="dcterms:W3CDTF">2017-10-30T12:12:00Z</dcterms:modified>
</cp:coreProperties>
</file>