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FE" w:rsidRDefault="00C20E35" w:rsidP="00C20E35">
      <w:pPr>
        <w:jc w:val="center"/>
        <w:rPr>
          <w:rFonts w:ascii="Times New Roman" w:hAnsi="Times New Roman"/>
          <w:sz w:val="24"/>
          <w:lang w:val="en-US"/>
        </w:rPr>
      </w:pPr>
      <w:r>
        <w:rPr>
          <w:rFonts w:ascii="Times New Roman" w:hAnsi="Times New Roman"/>
          <w:noProof/>
          <w:sz w:val="24"/>
          <w:lang w:eastAsia="ru-RU"/>
        </w:rPr>
        <w:drawing>
          <wp:inline distT="0" distB="0" distL="0" distR="0">
            <wp:extent cx="8129855" cy="5857875"/>
            <wp:effectExtent l="19050" t="0" r="4495" b="0"/>
            <wp:docPr id="2" name="Рисунок 1" descr="C:\Documents and Settings\Admin\Мои документы\Загрузки\физика 2017\титул элект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Загрузки\физика 2017\титул электив.jpg"/>
                    <pic:cNvPicPr>
                      <a:picLocks noChangeAspect="1" noChangeArrowheads="1"/>
                    </pic:cNvPicPr>
                  </pic:nvPicPr>
                  <pic:blipFill>
                    <a:blip r:embed="rId7" cstate="print"/>
                    <a:srcRect/>
                    <a:stretch>
                      <a:fillRect/>
                    </a:stretch>
                  </pic:blipFill>
                  <pic:spPr bwMode="auto">
                    <a:xfrm>
                      <a:off x="0" y="0"/>
                      <a:ext cx="8129855" cy="5857875"/>
                    </a:xfrm>
                    <a:prstGeom prst="rect">
                      <a:avLst/>
                    </a:prstGeom>
                    <a:noFill/>
                    <a:ln w="9525">
                      <a:noFill/>
                      <a:miter lim="800000"/>
                      <a:headEnd/>
                      <a:tailEnd/>
                    </a:ln>
                  </pic:spPr>
                </pic:pic>
              </a:graphicData>
            </a:graphic>
          </wp:inline>
        </w:drawing>
      </w:r>
    </w:p>
    <w:p w:rsidR="00C20E35" w:rsidRDefault="00C20E35" w:rsidP="00C20E35">
      <w:pPr>
        <w:jc w:val="center"/>
        <w:rPr>
          <w:rFonts w:ascii="Times New Roman" w:hAnsi="Times New Roman"/>
          <w:sz w:val="24"/>
          <w:lang w:val="en-US"/>
        </w:rPr>
      </w:pPr>
    </w:p>
    <w:p w:rsidR="00A175FE" w:rsidRPr="003E070D" w:rsidRDefault="00A175FE" w:rsidP="00A175FE">
      <w:pPr>
        <w:pStyle w:val="a3"/>
        <w:jc w:val="center"/>
        <w:rPr>
          <w:rFonts w:ascii="Times New Roman" w:hAnsi="Times New Roman"/>
          <w:b/>
          <w:bCs/>
          <w:sz w:val="24"/>
        </w:rPr>
      </w:pPr>
    </w:p>
    <w:p w:rsidR="00A175FE" w:rsidRPr="003E070D" w:rsidRDefault="00A175FE" w:rsidP="00A175FE">
      <w:pPr>
        <w:pStyle w:val="a3"/>
        <w:ind w:left="709"/>
        <w:jc w:val="both"/>
        <w:rPr>
          <w:rFonts w:ascii="Times New Roman" w:hAnsi="Times New Roman"/>
          <w:sz w:val="24"/>
        </w:rPr>
      </w:pPr>
      <w:r w:rsidRPr="003E070D">
        <w:rPr>
          <w:rFonts w:ascii="Times New Roman" w:hAnsi="Times New Roman"/>
          <w:sz w:val="24"/>
        </w:rPr>
        <w:tab/>
        <w:t>Курс рассчитан на учащихся 10 - 11 классов профильной школы и предполагает соверше</w:t>
      </w:r>
      <w:r>
        <w:rPr>
          <w:rFonts w:ascii="Times New Roman" w:hAnsi="Times New Roman"/>
          <w:sz w:val="24"/>
        </w:rPr>
        <w:t xml:space="preserve">нствование подготовки учащихся </w:t>
      </w:r>
      <w:r w:rsidRPr="003E070D">
        <w:rPr>
          <w:rFonts w:ascii="Times New Roman" w:hAnsi="Times New Roman"/>
          <w:sz w:val="24"/>
        </w:rPr>
        <w:t xml:space="preserve"> по освоению основных разделов физики.</w:t>
      </w:r>
    </w:p>
    <w:p w:rsidR="00A175FE" w:rsidRPr="003E070D" w:rsidRDefault="00A175FE" w:rsidP="0098667A">
      <w:pPr>
        <w:pStyle w:val="a3"/>
        <w:jc w:val="both"/>
        <w:rPr>
          <w:rFonts w:ascii="Times New Roman" w:hAnsi="Times New Roman"/>
          <w:sz w:val="24"/>
        </w:rPr>
      </w:pPr>
    </w:p>
    <w:p w:rsidR="00A175FE" w:rsidRPr="003E070D" w:rsidRDefault="0098667A" w:rsidP="00A175FE">
      <w:pPr>
        <w:pStyle w:val="a3"/>
        <w:ind w:left="709"/>
        <w:jc w:val="both"/>
        <w:rPr>
          <w:rFonts w:ascii="Times New Roman" w:hAnsi="Times New Roman"/>
          <w:sz w:val="24"/>
        </w:rPr>
      </w:pPr>
      <w:r>
        <w:rPr>
          <w:rFonts w:ascii="Times New Roman" w:hAnsi="Times New Roman"/>
          <w:sz w:val="24"/>
        </w:rPr>
        <w:t xml:space="preserve">    </w:t>
      </w:r>
      <w:r w:rsidR="00A175FE" w:rsidRPr="003E070D">
        <w:rPr>
          <w:rFonts w:ascii="Times New Roman" w:hAnsi="Times New Roman"/>
          <w:sz w:val="24"/>
        </w:rPr>
        <w:t xml:space="preserve">Программа элективного курса согласована с требованиями государственного образовательного стандарта и содержанием основных программ курса физики профильной школы. Авторы программы: В. А. Орлов, Ю.А. Сауров.  Опубликована в сборнике  Программы элективных курсов. Физика. 9 – 11 классы.  Профильное обучение / сост. В.А. Коровин. – М.: Дрофа, 2006. В </w:t>
      </w:r>
      <w:r w:rsidR="008B5B6C">
        <w:rPr>
          <w:rFonts w:ascii="Times New Roman" w:hAnsi="Times New Roman"/>
          <w:sz w:val="24"/>
        </w:rPr>
        <w:t>связи с переходом на пятидневную учебную неделю в</w:t>
      </w:r>
      <w:r w:rsidR="00A175FE" w:rsidRPr="003E070D">
        <w:rPr>
          <w:rFonts w:ascii="Times New Roman" w:hAnsi="Times New Roman"/>
          <w:sz w:val="24"/>
        </w:rPr>
        <w:t>11 кл</w:t>
      </w:r>
      <w:r w:rsidR="00803D3A">
        <w:rPr>
          <w:rFonts w:ascii="Times New Roman" w:hAnsi="Times New Roman"/>
          <w:sz w:val="24"/>
        </w:rPr>
        <w:t xml:space="preserve">ассе программа рассчитана на </w:t>
      </w:r>
      <w:r w:rsidR="00803D3A" w:rsidRPr="00803D3A">
        <w:rPr>
          <w:rFonts w:ascii="Times New Roman" w:hAnsi="Times New Roman"/>
          <w:sz w:val="24"/>
        </w:rPr>
        <w:t>17</w:t>
      </w:r>
      <w:r w:rsidR="008B5B6C">
        <w:rPr>
          <w:rFonts w:ascii="Times New Roman" w:hAnsi="Times New Roman"/>
          <w:sz w:val="24"/>
        </w:rPr>
        <w:t xml:space="preserve">ч  </w:t>
      </w:r>
      <w:r w:rsidR="00803D3A">
        <w:rPr>
          <w:rFonts w:ascii="Times New Roman" w:hAnsi="Times New Roman"/>
          <w:sz w:val="24"/>
        </w:rPr>
        <w:t xml:space="preserve">(0,5 </w:t>
      </w:r>
      <w:r w:rsidR="00A175FE" w:rsidRPr="003E070D">
        <w:rPr>
          <w:rFonts w:ascii="Times New Roman" w:hAnsi="Times New Roman"/>
          <w:sz w:val="24"/>
        </w:rPr>
        <w:t xml:space="preserve">ч в неделю). </w:t>
      </w:r>
    </w:p>
    <w:p w:rsidR="00A175FE" w:rsidRPr="003E070D" w:rsidRDefault="00A175FE" w:rsidP="00A175FE">
      <w:pPr>
        <w:jc w:val="both"/>
        <w:rPr>
          <w:rFonts w:ascii="Times New Roman" w:hAnsi="Times New Roman"/>
          <w:sz w:val="24"/>
        </w:rPr>
      </w:pPr>
      <w:r w:rsidRPr="003E070D">
        <w:rPr>
          <w:rFonts w:ascii="Times New Roman" w:hAnsi="Times New Roman"/>
          <w:i/>
          <w:iCs/>
          <w:sz w:val="24"/>
        </w:rPr>
        <w:tab/>
        <w:t>Изучение элективного курса  направлено на достижение следующих целей:</w:t>
      </w:r>
      <w:r w:rsidRPr="003E070D">
        <w:rPr>
          <w:rFonts w:ascii="Times New Roman" w:hAnsi="Times New Roman"/>
          <w:sz w:val="24"/>
        </w:rPr>
        <w:t xml:space="preserve"> </w:t>
      </w:r>
    </w:p>
    <w:p w:rsidR="00A175FE" w:rsidRPr="003E070D" w:rsidRDefault="00A175FE" w:rsidP="00A175FE">
      <w:pPr>
        <w:pStyle w:val="a3"/>
        <w:numPr>
          <w:ilvl w:val="0"/>
          <w:numId w:val="1"/>
        </w:numPr>
        <w:tabs>
          <w:tab w:val="left" w:pos="720"/>
        </w:tabs>
        <w:rPr>
          <w:rFonts w:ascii="Times New Roman" w:hAnsi="Times New Roman"/>
          <w:sz w:val="24"/>
        </w:rPr>
      </w:pPr>
      <w:r w:rsidRPr="003E070D">
        <w:rPr>
          <w:rFonts w:ascii="Times New Roman" w:hAnsi="Times New Roman"/>
          <w:i/>
          <w:sz w:val="24"/>
        </w:rPr>
        <w:t>освоение знаний о</w:t>
      </w:r>
      <w:r w:rsidRPr="003E070D">
        <w:rPr>
          <w:rFonts w:ascii="Times New Roman" w:hAnsi="Times New Roman"/>
          <w:sz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A175FE" w:rsidRPr="003E070D" w:rsidRDefault="00A175FE" w:rsidP="00A175FE">
      <w:pPr>
        <w:pStyle w:val="a3"/>
        <w:numPr>
          <w:ilvl w:val="0"/>
          <w:numId w:val="1"/>
        </w:numPr>
        <w:tabs>
          <w:tab w:val="left" w:pos="720"/>
        </w:tabs>
        <w:rPr>
          <w:rFonts w:ascii="Times New Roman" w:hAnsi="Times New Roman"/>
          <w:sz w:val="24"/>
        </w:rPr>
      </w:pPr>
      <w:r w:rsidRPr="003E070D">
        <w:rPr>
          <w:rFonts w:ascii="Times New Roman" w:hAnsi="Times New Roman"/>
          <w:i/>
          <w:sz w:val="24"/>
        </w:rPr>
        <w:t>овладение умениями</w:t>
      </w:r>
      <w:r w:rsidRPr="003E070D">
        <w:rPr>
          <w:rFonts w:ascii="Times New Roman" w:hAnsi="Times New Roman"/>
          <w:sz w:val="24"/>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A175FE" w:rsidRPr="003E070D" w:rsidRDefault="00A175FE" w:rsidP="00A175FE">
      <w:pPr>
        <w:pStyle w:val="a3"/>
        <w:numPr>
          <w:ilvl w:val="0"/>
          <w:numId w:val="1"/>
        </w:numPr>
        <w:tabs>
          <w:tab w:val="left" w:pos="720"/>
        </w:tabs>
        <w:rPr>
          <w:rFonts w:ascii="Times New Roman" w:hAnsi="Times New Roman"/>
          <w:sz w:val="24"/>
        </w:rPr>
      </w:pPr>
      <w:r w:rsidRPr="003E070D">
        <w:rPr>
          <w:rFonts w:ascii="Times New Roman" w:hAnsi="Times New Roman"/>
          <w:i/>
          <w:sz w:val="24"/>
        </w:rPr>
        <w:t xml:space="preserve">развитие </w:t>
      </w:r>
      <w:r w:rsidRPr="003E070D">
        <w:rPr>
          <w:rFonts w:ascii="Times New Roman" w:hAnsi="Times New Roman"/>
          <w:sz w:val="24"/>
        </w:rP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w:t>
      </w:r>
    </w:p>
    <w:p w:rsidR="00A175FE" w:rsidRPr="003E070D" w:rsidRDefault="00A175FE" w:rsidP="00A175FE">
      <w:pPr>
        <w:pStyle w:val="a3"/>
        <w:numPr>
          <w:ilvl w:val="0"/>
          <w:numId w:val="1"/>
        </w:numPr>
        <w:tabs>
          <w:tab w:val="left" w:pos="720"/>
        </w:tabs>
        <w:spacing w:after="283"/>
        <w:jc w:val="both"/>
        <w:rPr>
          <w:rFonts w:ascii="Times New Roman" w:hAnsi="Times New Roman"/>
          <w:sz w:val="24"/>
        </w:rPr>
      </w:pPr>
      <w:r w:rsidRPr="003E070D">
        <w:rPr>
          <w:rFonts w:ascii="Times New Roman" w:hAnsi="Times New Roman"/>
          <w:i/>
          <w:sz w:val="24"/>
        </w:rPr>
        <w:t xml:space="preserve">воспитание </w:t>
      </w:r>
      <w:r w:rsidRPr="003E070D">
        <w:rPr>
          <w:rFonts w:ascii="Times New Roman" w:hAnsi="Times New Roman"/>
          <w:sz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175FE" w:rsidRPr="003E070D" w:rsidRDefault="00A175FE" w:rsidP="00A175FE">
      <w:pPr>
        <w:pStyle w:val="a3"/>
        <w:tabs>
          <w:tab w:val="left" w:pos="1440"/>
        </w:tabs>
        <w:spacing w:after="283"/>
        <w:ind w:left="720"/>
        <w:jc w:val="both"/>
        <w:rPr>
          <w:rFonts w:ascii="Times New Roman" w:hAnsi="Times New Roman"/>
          <w:sz w:val="24"/>
        </w:rPr>
      </w:pPr>
      <w:r w:rsidRPr="003E070D">
        <w:rPr>
          <w:rFonts w:ascii="Times New Roman" w:hAnsi="Times New Roman"/>
          <w:sz w:val="24"/>
        </w:rPr>
        <w:t>Методические подходы, применяемые при изучении курса (деятельностный, дифференцированный, личностно-ориентированный, исследовательский, проблемный, компетентностный, развивающий) напр</w:t>
      </w:r>
      <w:r w:rsidR="0098667A">
        <w:rPr>
          <w:rFonts w:ascii="Times New Roman" w:hAnsi="Times New Roman"/>
          <w:sz w:val="24"/>
        </w:rPr>
        <w:t>а</w:t>
      </w:r>
      <w:r w:rsidRPr="003E070D">
        <w:rPr>
          <w:rFonts w:ascii="Times New Roman" w:hAnsi="Times New Roman"/>
          <w:sz w:val="24"/>
        </w:rPr>
        <w:t>влены на организацию коллективных и индивидуальных наблюдений физических явлений и процессов, измерения физических величин и установления законов, для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w:t>
      </w:r>
    </w:p>
    <w:p w:rsidR="00A175FE" w:rsidRPr="003E070D" w:rsidRDefault="00A175FE" w:rsidP="00A175FE">
      <w:pPr>
        <w:pStyle w:val="a3"/>
        <w:tabs>
          <w:tab w:val="left" w:pos="1440"/>
        </w:tabs>
        <w:spacing w:after="283"/>
        <w:ind w:left="720"/>
        <w:jc w:val="both"/>
        <w:rPr>
          <w:rFonts w:ascii="Times New Roman" w:hAnsi="Times New Roman"/>
          <w:sz w:val="24"/>
        </w:rPr>
      </w:pPr>
      <w:r w:rsidRPr="003E070D">
        <w:rPr>
          <w:rFonts w:ascii="Times New Roman" w:hAnsi="Times New Roman"/>
          <w:sz w:val="24"/>
        </w:rPr>
        <w:t>Принципы обучения используемые при преподавании курса физики в 11 классе: научности обучения, систематичности и последовательности в обучении, связи теории с практикой, сознательности, активности и самостоятельности школьников в обучении, доступности обучения, прочности знаний, умений и навыков, учета индивидуальных особенностей в коллективной учебной работе со школьниками, наглядности.</w:t>
      </w:r>
    </w:p>
    <w:p w:rsidR="00A175FE" w:rsidRPr="003E070D" w:rsidRDefault="00A175FE" w:rsidP="00A175FE">
      <w:pPr>
        <w:pStyle w:val="a3"/>
        <w:tabs>
          <w:tab w:val="left" w:pos="1440"/>
        </w:tabs>
        <w:spacing w:after="283"/>
        <w:ind w:left="720"/>
        <w:jc w:val="both"/>
        <w:rPr>
          <w:rFonts w:ascii="Times New Roman" w:hAnsi="Times New Roman"/>
          <w:color w:val="000000"/>
          <w:sz w:val="24"/>
        </w:rPr>
      </w:pPr>
      <w:r w:rsidRPr="003E070D">
        <w:rPr>
          <w:rFonts w:ascii="Times New Roman" w:hAnsi="Times New Roman"/>
          <w:color w:val="000000"/>
          <w:sz w:val="24"/>
        </w:rPr>
        <w:lastRenderedPageBreak/>
        <w:t xml:space="preserve">При проведении уроков используются: </w:t>
      </w:r>
    </w:p>
    <w:p w:rsidR="00A175FE" w:rsidRPr="003E070D" w:rsidRDefault="00A175FE" w:rsidP="00A175FE">
      <w:pPr>
        <w:pStyle w:val="a3"/>
        <w:numPr>
          <w:ilvl w:val="0"/>
          <w:numId w:val="2"/>
        </w:numPr>
        <w:tabs>
          <w:tab w:val="left" w:pos="720"/>
        </w:tabs>
        <w:spacing w:after="283"/>
        <w:jc w:val="both"/>
        <w:rPr>
          <w:rFonts w:ascii="Times New Roman" w:eastAsia="Times New Roman" w:hAnsi="Times New Roman"/>
          <w:sz w:val="24"/>
        </w:rPr>
      </w:pPr>
      <w:r w:rsidRPr="003E070D">
        <w:rPr>
          <w:rFonts w:ascii="Times New Roman" w:eastAsia="Times New Roman" w:hAnsi="Times New Roman"/>
          <w:sz w:val="24"/>
        </w:rPr>
        <w:t>проектно-исследовательская деятельность, урок-игра, деловые игры;</w:t>
      </w:r>
    </w:p>
    <w:p w:rsidR="00A175FE" w:rsidRPr="003E070D" w:rsidRDefault="00A175FE" w:rsidP="00A175FE">
      <w:pPr>
        <w:pStyle w:val="a4"/>
        <w:numPr>
          <w:ilvl w:val="0"/>
          <w:numId w:val="2"/>
        </w:numPr>
        <w:tabs>
          <w:tab w:val="left" w:pos="720"/>
        </w:tabs>
        <w:spacing w:before="0" w:after="0"/>
        <w:jc w:val="both"/>
        <w:textAlignment w:val="top"/>
      </w:pPr>
      <w:r w:rsidRPr="003E070D">
        <w:t xml:space="preserve"> практические занятия </w:t>
      </w:r>
    </w:p>
    <w:p w:rsidR="00A175FE" w:rsidRPr="003E070D" w:rsidRDefault="00A175FE" w:rsidP="00A175FE">
      <w:pPr>
        <w:pStyle w:val="a4"/>
        <w:numPr>
          <w:ilvl w:val="0"/>
          <w:numId w:val="2"/>
        </w:numPr>
        <w:tabs>
          <w:tab w:val="left" w:pos="720"/>
        </w:tabs>
        <w:spacing w:before="0" w:after="0"/>
        <w:jc w:val="both"/>
        <w:textAlignment w:val="top"/>
      </w:pPr>
      <w:r w:rsidRPr="003E070D">
        <w:t xml:space="preserve">контрольные работы </w:t>
      </w:r>
    </w:p>
    <w:p w:rsidR="00A175FE" w:rsidRPr="003E070D" w:rsidRDefault="00A175FE" w:rsidP="00A175FE">
      <w:pPr>
        <w:pStyle w:val="a4"/>
        <w:numPr>
          <w:ilvl w:val="0"/>
          <w:numId w:val="2"/>
        </w:numPr>
        <w:tabs>
          <w:tab w:val="left" w:pos="720"/>
        </w:tabs>
        <w:spacing w:before="0" w:after="0"/>
        <w:jc w:val="both"/>
        <w:textAlignment w:val="top"/>
      </w:pPr>
      <w:r w:rsidRPr="003E070D">
        <w:t>срезы знаний в виде самостоятельных работ и  тестов;</w:t>
      </w:r>
    </w:p>
    <w:p w:rsidR="00A175FE" w:rsidRPr="003E070D" w:rsidRDefault="00A175FE" w:rsidP="00A175FE">
      <w:pPr>
        <w:pStyle w:val="a4"/>
        <w:numPr>
          <w:ilvl w:val="0"/>
          <w:numId w:val="2"/>
        </w:numPr>
        <w:tabs>
          <w:tab w:val="left" w:pos="720"/>
        </w:tabs>
        <w:spacing w:before="0" w:after="0"/>
        <w:jc w:val="both"/>
        <w:textAlignment w:val="top"/>
      </w:pPr>
      <w:r w:rsidRPr="003E070D">
        <w:t>применение мультимедийного материала.</w:t>
      </w:r>
    </w:p>
    <w:p w:rsidR="00A175FE" w:rsidRPr="003E070D" w:rsidRDefault="00A175FE" w:rsidP="00A175FE">
      <w:pPr>
        <w:pStyle w:val="a4"/>
        <w:numPr>
          <w:ilvl w:val="0"/>
          <w:numId w:val="2"/>
        </w:numPr>
        <w:tabs>
          <w:tab w:val="left" w:pos="720"/>
        </w:tabs>
        <w:spacing w:before="0" w:after="0"/>
        <w:jc w:val="both"/>
        <w:textAlignment w:val="top"/>
        <w:rPr>
          <w:rFonts w:eastAsia="Lucida Sans Unicode"/>
        </w:rPr>
      </w:pPr>
      <w:r w:rsidRPr="003E070D">
        <w:rPr>
          <w:rFonts w:eastAsia="Lucida Sans Unicode"/>
        </w:rPr>
        <w:t>решение экспериментальных задач.</w:t>
      </w:r>
    </w:p>
    <w:p w:rsidR="00A175FE" w:rsidRPr="003E070D" w:rsidRDefault="00A175FE" w:rsidP="00A175FE">
      <w:pPr>
        <w:pStyle w:val="a4"/>
        <w:tabs>
          <w:tab w:val="left" w:pos="720"/>
        </w:tabs>
        <w:spacing w:before="0" w:after="0"/>
        <w:jc w:val="both"/>
        <w:textAlignment w:val="top"/>
        <w:rPr>
          <w:rFonts w:eastAsia="Lucida Sans Unicode"/>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4"/>
        </w:rPr>
      </w:pPr>
    </w:p>
    <w:p w:rsidR="0098667A" w:rsidRPr="0098667A" w:rsidRDefault="0098667A" w:rsidP="0098667A">
      <w:pPr>
        <w:autoSpaceDE w:val="0"/>
        <w:ind w:left="550"/>
        <w:jc w:val="center"/>
        <w:rPr>
          <w:rFonts w:ascii="Times New Roman" w:hAnsi="Times New Roman"/>
          <w:b/>
          <w:bCs/>
          <w:color w:val="000000"/>
          <w:sz w:val="32"/>
          <w:szCs w:val="32"/>
        </w:rPr>
      </w:pPr>
    </w:p>
    <w:p w:rsidR="0098667A" w:rsidRDefault="0098667A" w:rsidP="0098667A">
      <w:pPr>
        <w:autoSpaceDE w:val="0"/>
        <w:ind w:left="550"/>
        <w:jc w:val="center"/>
        <w:rPr>
          <w:rFonts w:ascii="Times New Roman" w:hAnsi="Times New Roman"/>
          <w:b/>
          <w:bCs/>
          <w:color w:val="000000"/>
          <w:sz w:val="28"/>
          <w:szCs w:val="28"/>
        </w:rPr>
      </w:pPr>
      <w:r w:rsidRPr="0098667A">
        <w:rPr>
          <w:rFonts w:ascii="Times New Roman" w:hAnsi="Times New Roman"/>
          <w:b/>
          <w:bCs/>
          <w:color w:val="000000"/>
          <w:sz w:val="28"/>
          <w:szCs w:val="28"/>
        </w:rPr>
        <w:t>Планируемые результаты  освоения учебного курса</w:t>
      </w:r>
    </w:p>
    <w:p w:rsidR="0098667A" w:rsidRPr="0098667A" w:rsidRDefault="0098667A" w:rsidP="0098667A">
      <w:pPr>
        <w:autoSpaceDE w:val="0"/>
        <w:ind w:left="550"/>
        <w:jc w:val="center"/>
        <w:rPr>
          <w:rFonts w:ascii="Times New Roman" w:hAnsi="Times New Roman"/>
          <w:b/>
          <w:bCs/>
          <w:color w:val="000000"/>
          <w:sz w:val="28"/>
          <w:szCs w:val="28"/>
        </w:rPr>
      </w:pPr>
    </w:p>
    <w:p w:rsidR="00A175FE" w:rsidRPr="0098667A" w:rsidRDefault="00A175FE" w:rsidP="0098667A">
      <w:pPr>
        <w:autoSpaceDE w:val="0"/>
        <w:ind w:left="550"/>
        <w:rPr>
          <w:rFonts w:ascii="Times New Roman" w:hAnsi="Times New Roman"/>
          <w:bCs/>
          <w:iCs/>
          <w:sz w:val="24"/>
        </w:rPr>
      </w:pPr>
      <w:r w:rsidRPr="004D76DA">
        <w:rPr>
          <w:rFonts w:ascii="Times New Roman" w:hAnsi="Times New Roman"/>
          <w:bCs/>
          <w:iCs/>
          <w:sz w:val="24"/>
        </w:rPr>
        <w:t>В результате изучения курса учащийся должен</w:t>
      </w:r>
      <w:r w:rsidR="0098667A">
        <w:rPr>
          <w:rFonts w:ascii="Times New Roman" w:hAnsi="Times New Roman"/>
          <w:bCs/>
          <w:iCs/>
          <w:sz w:val="24"/>
        </w:rPr>
        <w:t xml:space="preserve"> </w:t>
      </w:r>
      <w:r w:rsidRPr="004D76DA">
        <w:rPr>
          <w:rFonts w:ascii="Times New Roman" w:hAnsi="Times New Roman"/>
          <w:bCs/>
          <w:sz w:val="24"/>
        </w:rPr>
        <w:t>знать/понимать:</w:t>
      </w:r>
    </w:p>
    <w:p w:rsidR="00A175FE" w:rsidRPr="003E070D" w:rsidRDefault="00A175FE" w:rsidP="00A175FE">
      <w:pPr>
        <w:autoSpaceDE w:val="0"/>
        <w:ind w:left="550"/>
        <w:jc w:val="both"/>
        <w:rPr>
          <w:rFonts w:ascii="Times New Roman" w:hAnsi="Times New Roman"/>
          <w:sz w:val="24"/>
        </w:rPr>
      </w:pP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смысл понятий</w:t>
      </w:r>
      <w:r w:rsidRPr="003E070D">
        <w:rPr>
          <w:rFonts w:ascii="Times New Roman" w:hAnsi="Times New Roman"/>
          <w:b/>
          <w:bCs/>
          <w:iCs/>
          <w:sz w:val="24"/>
        </w:rPr>
        <w:t>:</w:t>
      </w:r>
      <w:r w:rsidRPr="003E070D">
        <w:rPr>
          <w:rFonts w:ascii="Times New Roman" w:hAnsi="Times New Roman"/>
          <w:sz w:val="24"/>
        </w:rPr>
        <w:t xml:space="preserve"> физическое явление, гипотеза, закон, теория, вещество, взаимодействие, электромагнитное поле, волна.</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смысл физических величин:</w:t>
      </w:r>
      <w:r w:rsidRPr="003E070D">
        <w:rPr>
          <w:rFonts w:ascii="Times New Roman" w:hAnsi="Times New Roman"/>
          <w:b/>
          <w:bCs/>
          <w:sz w:val="24"/>
        </w:rPr>
        <w:t xml:space="preserve"> </w:t>
      </w:r>
      <w:r w:rsidRPr="003E070D">
        <w:rPr>
          <w:rFonts w:ascii="Times New Roman" w:hAnsi="Times New Roman"/>
          <w:sz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смысл физических законов</w:t>
      </w:r>
      <w:r w:rsidRPr="003E070D">
        <w:rPr>
          <w:rFonts w:ascii="Times New Roman" w:hAnsi="Times New Roman"/>
          <w:sz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вклад российских и зарубежных ученых</w:t>
      </w:r>
      <w:r w:rsidRPr="004D76DA">
        <w:rPr>
          <w:rFonts w:ascii="Times New Roman" w:hAnsi="Times New Roman"/>
          <w:sz w:val="24"/>
        </w:rPr>
        <w:t>,</w:t>
      </w:r>
      <w:r w:rsidRPr="003E070D">
        <w:rPr>
          <w:rFonts w:ascii="Times New Roman" w:hAnsi="Times New Roman"/>
          <w:sz w:val="24"/>
        </w:rPr>
        <w:t xml:space="preserve"> оказавших наибольшее влияние на развитие физики;</w:t>
      </w:r>
    </w:p>
    <w:p w:rsidR="00A175FE" w:rsidRPr="003E070D" w:rsidRDefault="00A175FE" w:rsidP="00A175FE">
      <w:pPr>
        <w:autoSpaceDE w:val="0"/>
        <w:ind w:left="550"/>
        <w:jc w:val="both"/>
        <w:rPr>
          <w:rFonts w:ascii="Times New Roman" w:hAnsi="Times New Roman"/>
          <w:sz w:val="24"/>
        </w:rPr>
      </w:pPr>
    </w:p>
    <w:p w:rsidR="00A175FE" w:rsidRPr="004D76DA" w:rsidRDefault="00A175FE" w:rsidP="00A175FE">
      <w:pPr>
        <w:tabs>
          <w:tab w:val="left" w:pos="350"/>
        </w:tabs>
        <w:autoSpaceDE w:val="0"/>
        <w:jc w:val="center"/>
        <w:rPr>
          <w:rFonts w:ascii="Times New Roman" w:hAnsi="Times New Roman"/>
          <w:bCs/>
          <w:sz w:val="24"/>
        </w:rPr>
      </w:pPr>
      <w:r w:rsidRPr="004D76DA">
        <w:rPr>
          <w:rFonts w:ascii="Times New Roman" w:hAnsi="Times New Roman"/>
          <w:bCs/>
          <w:sz w:val="24"/>
        </w:rPr>
        <w:t>- уметь:</w:t>
      </w:r>
    </w:p>
    <w:p w:rsidR="00A175FE" w:rsidRPr="003E070D" w:rsidRDefault="00A175FE" w:rsidP="00A175FE">
      <w:pPr>
        <w:autoSpaceDE w:val="0"/>
        <w:ind w:left="709"/>
        <w:jc w:val="both"/>
        <w:rPr>
          <w:rFonts w:ascii="Times New Roman" w:hAnsi="Times New Roman"/>
          <w:sz w:val="24"/>
        </w:rPr>
      </w:pPr>
      <w:r w:rsidRPr="004D76DA">
        <w:rPr>
          <w:rFonts w:ascii="Times New Roman" w:hAnsi="Times New Roman"/>
          <w:sz w:val="24"/>
        </w:rPr>
        <w:t xml:space="preserve"> </w:t>
      </w:r>
      <w:r w:rsidRPr="004D76DA">
        <w:rPr>
          <w:rFonts w:ascii="Times New Roman" w:hAnsi="Times New Roman"/>
          <w:bCs/>
          <w:iCs/>
          <w:sz w:val="24"/>
        </w:rPr>
        <w:t>описывать и объяснять физические явления и свойства тел</w:t>
      </w:r>
      <w:r w:rsidRPr="003E070D">
        <w:rPr>
          <w:rFonts w:ascii="Times New Roman" w:hAnsi="Times New Roman"/>
          <w:b/>
          <w:bCs/>
          <w:iCs/>
          <w:sz w:val="24"/>
        </w:rPr>
        <w:t>:</w:t>
      </w:r>
      <w:r w:rsidRPr="003E070D">
        <w:rPr>
          <w:rFonts w:ascii="Times New Roman" w:hAnsi="Times New Roman"/>
          <w:b/>
          <w:bCs/>
          <w:sz w:val="24"/>
        </w:rPr>
        <w:t xml:space="preserve"> </w:t>
      </w:r>
      <w:r w:rsidRPr="003E070D">
        <w:rPr>
          <w:rFonts w:ascii="Times New Roman" w:hAnsi="Times New Roman"/>
          <w:sz w:val="24"/>
        </w:rPr>
        <w:t>движение небесных тел и искусственных спутников Земли; свойства газов, жидкостей и твердых тел; электромагнитн</w:t>
      </w:r>
      <w:r w:rsidRPr="003E070D">
        <w:rPr>
          <w:rFonts w:ascii="Times New Roman" w:hAnsi="Times New Roman"/>
          <w:color w:val="000000"/>
          <w:sz w:val="24"/>
        </w:rPr>
        <w:t>ую</w:t>
      </w:r>
      <w:r w:rsidRPr="003E070D">
        <w:rPr>
          <w:rFonts w:ascii="Times New Roman" w:hAnsi="Times New Roman"/>
          <w:sz w:val="24"/>
        </w:rPr>
        <w:t xml:space="preserve"> индукци</w:t>
      </w:r>
      <w:r w:rsidRPr="003E070D">
        <w:rPr>
          <w:rFonts w:ascii="Times New Roman" w:hAnsi="Times New Roman"/>
          <w:color w:val="000000"/>
          <w:sz w:val="24"/>
        </w:rPr>
        <w:t>ю</w:t>
      </w:r>
      <w:r w:rsidRPr="003E070D">
        <w:rPr>
          <w:rFonts w:ascii="Times New Roman" w:hAnsi="Times New Roman"/>
          <w:sz w:val="24"/>
        </w:rPr>
        <w:t xml:space="preserve">, </w:t>
      </w:r>
      <w:r w:rsidRPr="003E070D">
        <w:rPr>
          <w:rFonts w:ascii="Times New Roman" w:hAnsi="Times New Roman"/>
          <w:color w:val="000000"/>
          <w:sz w:val="24"/>
        </w:rPr>
        <w:t>распространение электромагнитных волн;</w:t>
      </w:r>
      <w:r w:rsidRPr="003E070D">
        <w:rPr>
          <w:rFonts w:ascii="Times New Roman" w:hAnsi="Times New Roman"/>
          <w:sz w:val="24"/>
        </w:rPr>
        <w:t xml:space="preserve"> волновые свойства света.</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отличать</w:t>
      </w:r>
      <w:r w:rsidRPr="003E070D">
        <w:rPr>
          <w:rFonts w:ascii="Times New Roman" w:hAnsi="Times New Roman"/>
          <w:b/>
          <w:bCs/>
          <w:sz w:val="24"/>
        </w:rPr>
        <w:t xml:space="preserve"> </w:t>
      </w:r>
      <w:r w:rsidRPr="003E070D">
        <w:rPr>
          <w:rFonts w:ascii="Times New Roman" w:hAnsi="Times New Roman"/>
          <w:sz w:val="24"/>
        </w:rPr>
        <w:t>гипотезы от научных теорий</w:t>
      </w:r>
      <w:r w:rsidRPr="004D76DA">
        <w:rPr>
          <w:rFonts w:ascii="Times New Roman" w:hAnsi="Times New Roman"/>
          <w:sz w:val="24"/>
        </w:rPr>
        <w:t xml:space="preserve">; </w:t>
      </w:r>
      <w:r w:rsidRPr="004D76DA">
        <w:rPr>
          <w:rFonts w:ascii="Times New Roman" w:hAnsi="Times New Roman"/>
          <w:bCs/>
          <w:iCs/>
          <w:sz w:val="24"/>
        </w:rPr>
        <w:t>делать выводы</w:t>
      </w:r>
      <w:r w:rsidRPr="003E070D">
        <w:rPr>
          <w:rFonts w:ascii="Times New Roman" w:hAnsi="Times New Roman"/>
          <w:iCs/>
          <w:sz w:val="24"/>
        </w:rPr>
        <w:t xml:space="preserve"> </w:t>
      </w:r>
      <w:r w:rsidRPr="003E070D">
        <w:rPr>
          <w:rFonts w:ascii="Times New Roman" w:hAnsi="Times New Roman"/>
          <w:sz w:val="24"/>
        </w:rPr>
        <w:t xml:space="preserve">на основе экспериментальных данных; </w:t>
      </w:r>
      <w:r w:rsidRPr="004D76DA">
        <w:rPr>
          <w:rFonts w:ascii="Times New Roman" w:hAnsi="Times New Roman"/>
          <w:bCs/>
          <w:iCs/>
          <w:sz w:val="24"/>
        </w:rPr>
        <w:t>приводить примеры</w:t>
      </w:r>
      <w:r w:rsidRPr="003E070D">
        <w:rPr>
          <w:rFonts w:ascii="Times New Roman" w:hAnsi="Times New Roman"/>
          <w:b/>
          <w:bCs/>
          <w:iCs/>
          <w:sz w:val="24"/>
        </w:rPr>
        <w:t xml:space="preserve">, </w:t>
      </w:r>
      <w:r w:rsidRPr="004D76DA">
        <w:rPr>
          <w:rFonts w:ascii="Times New Roman" w:hAnsi="Times New Roman"/>
          <w:bCs/>
          <w:iCs/>
          <w:sz w:val="24"/>
        </w:rPr>
        <w:t>показывающие,</w:t>
      </w:r>
      <w:r w:rsidRPr="003E070D">
        <w:rPr>
          <w:rFonts w:ascii="Times New Roman" w:hAnsi="Times New Roman"/>
          <w:b/>
          <w:bCs/>
          <w:iCs/>
          <w:sz w:val="24"/>
        </w:rPr>
        <w:t xml:space="preserve"> </w:t>
      </w:r>
      <w:r w:rsidRPr="004D76DA">
        <w:rPr>
          <w:rFonts w:ascii="Times New Roman" w:hAnsi="Times New Roman"/>
          <w:bCs/>
          <w:iCs/>
          <w:sz w:val="24"/>
        </w:rPr>
        <w:t>что:</w:t>
      </w:r>
      <w:r w:rsidRPr="003E070D">
        <w:rPr>
          <w:rFonts w:ascii="Times New Roman" w:hAnsi="Times New Roman"/>
          <w:sz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приводить примеры практического использования физических знаний:</w:t>
      </w:r>
      <w:r w:rsidRPr="003E070D">
        <w:rPr>
          <w:rFonts w:ascii="Times New Roman" w:hAnsi="Times New Roman"/>
          <w:b/>
          <w:bCs/>
          <w:sz w:val="24"/>
        </w:rPr>
        <w:t xml:space="preserve"> </w:t>
      </w:r>
      <w:r w:rsidRPr="003E070D">
        <w:rPr>
          <w:rFonts w:ascii="Times New Roman" w:hAnsi="Times New Roman"/>
          <w:sz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175FE" w:rsidRPr="004D76DA" w:rsidRDefault="00A175FE" w:rsidP="00A175FE">
      <w:pPr>
        <w:autoSpaceDE w:val="0"/>
        <w:ind w:left="550"/>
        <w:jc w:val="both"/>
        <w:rPr>
          <w:rFonts w:ascii="Times New Roman" w:hAnsi="Times New Roman"/>
          <w:sz w:val="24"/>
        </w:rPr>
      </w:pPr>
      <w:r w:rsidRPr="003E070D">
        <w:rPr>
          <w:rFonts w:ascii="Times New Roman" w:hAnsi="Times New Roman"/>
          <w:sz w:val="24"/>
        </w:rPr>
        <w:t xml:space="preserve"> </w:t>
      </w:r>
      <w:r w:rsidRPr="004D76DA">
        <w:rPr>
          <w:rFonts w:ascii="Times New Roman" w:hAnsi="Times New Roman"/>
          <w:bCs/>
          <w:iCs/>
          <w:sz w:val="24"/>
        </w:rPr>
        <w:t>воспринимать и на основе полученных знаний самостоятельно оценивать</w:t>
      </w:r>
      <w:r w:rsidRPr="003E070D">
        <w:rPr>
          <w:rFonts w:ascii="Times New Roman" w:hAnsi="Times New Roman"/>
          <w:b/>
          <w:bCs/>
          <w:iCs/>
          <w:sz w:val="24"/>
        </w:rPr>
        <w:t xml:space="preserve"> </w:t>
      </w:r>
      <w:r w:rsidRPr="003E070D">
        <w:rPr>
          <w:rFonts w:ascii="Times New Roman" w:hAnsi="Times New Roman"/>
          <w:sz w:val="24"/>
        </w:rPr>
        <w:t>информацию, содержащуюся в сообщениях СМИ,  Интернете, научно-популярных статьях;</w:t>
      </w:r>
    </w:p>
    <w:p w:rsidR="00A175FE" w:rsidRPr="004D76DA" w:rsidRDefault="00A175FE" w:rsidP="00A175FE">
      <w:pPr>
        <w:autoSpaceDE w:val="0"/>
        <w:ind w:left="550"/>
        <w:rPr>
          <w:rFonts w:ascii="Times New Roman" w:hAnsi="Times New Roman"/>
          <w:bCs/>
          <w:sz w:val="24"/>
        </w:rPr>
      </w:pPr>
      <w:r w:rsidRPr="004D76DA">
        <w:rPr>
          <w:rFonts w:ascii="Times New Roman" w:hAnsi="Times New Roman"/>
          <w:bCs/>
          <w:sz w:val="24"/>
        </w:rPr>
        <w:t>- использовать приобретенные знания и умения в практической деятельности и повседневной жизни:</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175FE" w:rsidRPr="003E070D" w:rsidRDefault="00A175FE" w:rsidP="00A175FE">
      <w:pPr>
        <w:autoSpaceDE w:val="0"/>
        <w:ind w:left="550"/>
        <w:jc w:val="both"/>
        <w:rPr>
          <w:rFonts w:ascii="Times New Roman" w:hAnsi="Times New Roman"/>
          <w:sz w:val="24"/>
        </w:rPr>
      </w:pPr>
      <w:r w:rsidRPr="003E070D">
        <w:rPr>
          <w:rFonts w:ascii="Times New Roman" w:hAnsi="Times New Roman"/>
          <w:sz w:val="24"/>
        </w:rPr>
        <w:t> оценки влияния на организм человека и другие организмы загрязнения окружающей среды;</w:t>
      </w:r>
    </w:p>
    <w:p w:rsidR="00A175FE" w:rsidRDefault="00A175FE" w:rsidP="00A175FE">
      <w:pPr>
        <w:autoSpaceDE w:val="0"/>
        <w:ind w:left="550"/>
        <w:jc w:val="both"/>
        <w:rPr>
          <w:rFonts w:ascii="Times New Roman" w:hAnsi="Times New Roman"/>
          <w:sz w:val="24"/>
        </w:rPr>
      </w:pPr>
      <w:r w:rsidRPr="003E070D">
        <w:rPr>
          <w:rFonts w:ascii="Times New Roman" w:hAnsi="Times New Roman"/>
          <w:sz w:val="24"/>
        </w:rPr>
        <w:t> рационального природопользования и защиты окружающей среды.</w:t>
      </w:r>
    </w:p>
    <w:p w:rsidR="00A175FE" w:rsidRPr="004D76DA" w:rsidRDefault="00A175FE" w:rsidP="00A175FE">
      <w:pPr>
        <w:autoSpaceDE w:val="0"/>
        <w:ind w:left="550"/>
        <w:jc w:val="both"/>
        <w:rPr>
          <w:rFonts w:ascii="Times New Roman" w:hAnsi="Times New Roman"/>
          <w:sz w:val="24"/>
        </w:rPr>
      </w:pPr>
      <w:r w:rsidRPr="003E070D">
        <w:rPr>
          <w:rFonts w:ascii="Times New Roman" w:eastAsia="Times New Roman" w:hAnsi="Times New Roman"/>
          <w:sz w:val="24"/>
          <w:lang w:eastAsia="ar-SA"/>
        </w:rPr>
        <w:tab/>
      </w:r>
    </w:p>
    <w:p w:rsidR="00A175FE" w:rsidRPr="003E070D" w:rsidRDefault="00A175FE" w:rsidP="00A175FE">
      <w:pPr>
        <w:tabs>
          <w:tab w:val="left" w:pos="3299"/>
        </w:tabs>
        <w:jc w:val="center"/>
        <w:rPr>
          <w:rFonts w:ascii="Times New Roman" w:eastAsia="Times New Roman" w:hAnsi="Times New Roman"/>
          <w:sz w:val="24"/>
          <w:lang w:eastAsia="ar-SA"/>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98667A" w:rsidRDefault="0098667A" w:rsidP="00A175FE">
      <w:pPr>
        <w:jc w:val="center"/>
        <w:rPr>
          <w:rFonts w:ascii="Times New Roman" w:hAnsi="Times New Roman"/>
          <w:b/>
          <w:bCs/>
          <w:color w:val="000000"/>
          <w:sz w:val="22"/>
          <w:szCs w:val="22"/>
        </w:rPr>
      </w:pPr>
    </w:p>
    <w:p w:rsidR="00A175FE" w:rsidRDefault="00A175FE" w:rsidP="00A175FE">
      <w:pPr>
        <w:jc w:val="center"/>
        <w:rPr>
          <w:rFonts w:ascii="Times New Roman" w:hAnsi="Times New Roman"/>
          <w:b/>
          <w:bCs/>
          <w:color w:val="000000"/>
          <w:sz w:val="28"/>
          <w:szCs w:val="28"/>
        </w:rPr>
      </w:pPr>
      <w:r w:rsidRPr="0098667A">
        <w:rPr>
          <w:rFonts w:ascii="Times New Roman" w:hAnsi="Times New Roman"/>
          <w:b/>
          <w:bCs/>
          <w:color w:val="000000"/>
          <w:sz w:val="28"/>
          <w:szCs w:val="28"/>
        </w:rPr>
        <w:lastRenderedPageBreak/>
        <w:t xml:space="preserve"> Содержание программы учебного  курса</w:t>
      </w:r>
    </w:p>
    <w:p w:rsidR="0098667A" w:rsidRPr="0098667A" w:rsidRDefault="0098667A" w:rsidP="00A175FE">
      <w:pPr>
        <w:jc w:val="center"/>
        <w:rPr>
          <w:rFonts w:ascii="Times New Roman" w:hAnsi="Times New Roman"/>
          <w:b/>
          <w:bCs/>
          <w:color w:val="000000"/>
          <w:sz w:val="28"/>
          <w:szCs w:val="28"/>
        </w:rPr>
      </w:pPr>
    </w:p>
    <w:p w:rsidR="00A175FE" w:rsidRPr="004D76DA" w:rsidRDefault="00A175FE" w:rsidP="00A175FE">
      <w:pPr>
        <w:pStyle w:val="a3"/>
        <w:snapToGrid w:val="0"/>
        <w:rPr>
          <w:rFonts w:ascii="Times New Roman" w:hAnsi="Times New Roman"/>
          <w:bCs/>
          <w:sz w:val="24"/>
        </w:rPr>
      </w:pPr>
      <w:r w:rsidRPr="004D76DA">
        <w:rPr>
          <w:rFonts w:ascii="Times New Roman" w:hAnsi="Times New Roman"/>
          <w:bCs/>
          <w:sz w:val="24"/>
        </w:rPr>
        <w:t>Физическая задача. Классификация задач (4 ч)</w:t>
      </w:r>
    </w:p>
    <w:p w:rsidR="00A175FE" w:rsidRPr="007F7C07" w:rsidRDefault="00A175FE" w:rsidP="00A175FE">
      <w:pPr>
        <w:pStyle w:val="a3"/>
        <w:snapToGrid w:val="0"/>
        <w:jc w:val="both"/>
        <w:rPr>
          <w:rFonts w:ascii="Times New Roman" w:hAnsi="Times New Roman"/>
          <w:sz w:val="24"/>
        </w:rPr>
      </w:pPr>
      <w:r w:rsidRPr="007F7C07">
        <w:rPr>
          <w:rFonts w:ascii="Times New Roman" w:hAnsi="Times New Roman"/>
          <w:color w:val="000000"/>
          <w:sz w:val="24"/>
        </w:rPr>
        <w:t xml:space="preserve">Что такое физическая задача. Состав физической задачи. Физическая теория и решение задач. Значение задач в обучении и жизни. </w:t>
      </w:r>
      <w:r w:rsidRPr="007F7C07">
        <w:rPr>
          <w:rFonts w:ascii="Times New Roman" w:hAnsi="Times New Roman"/>
          <w:sz w:val="24"/>
        </w:rPr>
        <w:t>Классификация физических задач по требованию, содержанию, способу задания и решения. Примеры задач всех видов. Составление физических задач. Основные требования к составлению задач. Способы и техника составления задач. Примеры задач всех видов.</w:t>
      </w:r>
    </w:p>
    <w:p w:rsidR="00A175FE" w:rsidRPr="004D76DA" w:rsidRDefault="00A175FE" w:rsidP="00A175FE">
      <w:pPr>
        <w:pStyle w:val="a3"/>
        <w:snapToGrid w:val="0"/>
        <w:jc w:val="both"/>
        <w:rPr>
          <w:rFonts w:ascii="Times New Roman" w:hAnsi="Times New Roman"/>
          <w:bCs/>
          <w:sz w:val="24"/>
        </w:rPr>
      </w:pPr>
      <w:r w:rsidRPr="004D76DA">
        <w:rPr>
          <w:rFonts w:ascii="Times New Roman" w:hAnsi="Times New Roman"/>
          <w:bCs/>
          <w:sz w:val="24"/>
        </w:rPr>
        <w:t>Правила и приемы решения физических задач (6ч)</w:t>
      </w:r>
    </w:p>
    <w:p w:rsidR="00A175FE" w:rsidRPr="007F7C07" w:rsidRDefault="00A175FE" w:rsidP="00A175FE">
      <w:pPr>
        <w:pStyle w:val="a3"/>
        <w:snapToGrid w:val="0"/>
        <w:jc w:val="both"/>
        <w:rPr>
          <w:rFonts w:ascii="Times New Roman" w:hAnsi="Times New Roman"/>
          <w:sz w:val="24"/>
        </w:rPr>
      </w:pPr>
      <w:r w:rsidRPr="007F7C07">
        <w:rPr>
          <w:rFonts w:ascii="Times New Roman" w:hAnsi="Times New Roman"/>
          <w:b/>
          <w:bCs/>
          <w:sz w:val="24"/>
        </w:rPr>
        <w:t xml:space="preserve"> О</w:t>
      </w:r>
      <w:r w:rsidRPr="007F7C07">
        <w:rPr>
          <w:rFonts w:ascii="Times New Roman" w:hAnsi="Times New Roman"/>
          <w:sz w:val="24"/>
        </w:rPr>
        <w:t>бщие требования при решении физических задач. Этапы решения физической задачи. Работа с текстом задачи. Анализ физического явления; формулировка идеи решения( план решения).Выполнение плана решения задачи. Числовой расчет. Использование вычислительной техники для расчетов. Анализ решения и его значение. Оформление решения. Типовые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Метод размерностей, графические решения и т.д.</w:t>
      </w:r>
    </w:p>
    <w:p w:rsidR="00A175FE" w:rsidRPr="004D76DA" w:rsidRDefault="00A175FE" w:rsidP="00A175FE">
      <w:pPr>
        <w:pStyle w:val="a3"/>
        <w:snapToGrid w:val="0"/>
        <w:jc w:val="both"/>
        <w:rPr>
          <w:rFonts w:ascii="Times New Roman" w:hAnsi="Times New Roman"/>
          <w:bCs/>
          <w:sz w:val="24"/>
        </w:rPr>
      </w:pPr>
      <w:r w:rsidRPr="004D76DA">
        <w:rPr>
          <w:rFonts w:ascii="Times New Roman" w:hAnsi="Times New Roman"/>
          <w:bCs/>
          <w:sz w:val="24"/>
        </w:rPr>
        <w:t>Динамика и статика (8 ч)</w:t>
      </w:r>
    </w:p>
    <w:p w:rsidR="00A175FE" w:rsidRPr="007F7C07" w:rsidRDefault="00A175FE" w:rsidP="00A175FE">
      <w:pPr>
        <w:pStyle w:val="a3"/>
        <w:snapToGrid w:val="0"/>
        <w:jc w:val="both"/>
        <w:rPr>
          <w:rFonts w:ascii="Times New Roman" w:hAnsi="Times New Roman"/>
          <w:sz w:val="24"/>
        </w:rPr>
      </w:pPr>
      <w:r w:rsidRPr="007F7C07">
        <w:rPr>
          <w:rFonts w:ascii="Times New Roman" w:hAnsi="Times New Roman"/>
          <w:sz w:val="24"/>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 Задачи на определение характеристик равновесия физических систем. Задачи на принцип относительности: кинематические и динамические характеристики движения тела в разных инерциальных системах отсчета. 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 Экскурсии с целью отбора данных для составления задач</w:t>
      </w:r>
    </w:p>
    <w:p w:rsidR="00A175FE" w:rsidRPr="004D76DA" w:rsidRDefault="00A175FE" w:rsidP="00A175FE">
      <w:pPr>
        <w:pStyle w:val="a3"/>
        <w:snapToGrid w:val="0"/>
        <w:jc w:val="both"/>
        <w:rPr>
          <w:rFonts w:ascii="Times New Roman" w:hAnsi="Times New Roman"/>
          <w:bCs/>
          <w:sz w:val="24"/>
        </w:rPr>
      </w:pPr>
      <w:r w:rsidRPr="004D76DA">
        <w:rPr>
          <w:rFonts w:ascii="Times New Roman" w:hAnsi="Times New Roman"/>
          <w:bCs/>
          <w:sz w:val="24"/>
        </w:rPr>
        <w:t>Законы сохранения (9ч)</w:t>
      </w:r>
    </w:p>
    <w:p w:rsidR="00A175FE" w:rsidRPr="007F7C07" w:rsidRDefault="00A175FE" w:rsidP="00A175FE">
      <w:pPr>
        <w:pStyle w:val="a3"/>
        <w:snapToGrid w:val="0"/>
        <w:jc w:val="both"/>
        <w:rPr>
          <w:rFonts w:ascii="Times New Roman" w:hAnsi="Times New Roman"/>
          <w:b/>
          <w:bCs/>
          <w:sz w:val="24"/>
        </w:rPr>
      </w:pPr>
      <w:r w:rsidRPr="007F7C07">
        <w:rPr>
          <w:rFonts w:ascii="Times New Roman" w:hAnsi="Times New Roman"/>
          <w:sz w:val="24"/>
        </w:rPr>
        <w:t>Классификация задач по механике: решение задач средствами кинематики, динамики, с помощью законов</w:t>
      </w:r>
      <w:r w:rsidRPr="007F7C07">
        <w:rPr>
          <w:rFonts w:ascii="Times New Roman" w:hAnsi="Times New Roman"/>
          <w:b/>
          <w:bCs/>
          <w:sz w:val="24"/>
        </w:rPr>
        <w:t xml:space="preserve"> </w:t>
      </w:r>
      <w:r w:rsidRPr="007F7C07">
        <w:rPr>
          <w:rFonts w:ascii="Times New Roman" w:hAnsi="Times New Roman"/>
          <w:bCs/>
          <w:sz w:val="24"/>
        </w:rPr>
        <w:t>сохранения.</w:t>
      </w:r>
    </w:p>
    <w:p w:rsidR="00A175FE" w:rsidRPr="007F7C07" w:rsidRDefault="00A175FE" w:rsidP="00A175FE">
      <w:pPr>
        <w:pStyle w:val="a3"/>
        <w:snapToGrid w:val="0"/>
        <w:jc w:val="both"/>
        <w:rPr>
          <w:rFonts w:ascii="Times New Roman" w:hAnsi="Times New Roman"/>
          <w:sz w:val="24"/>
        </w:rPr>
      </w:pPr>
      <w:r w:rsidRPr="007F7C07">
        <w:rPr>
          <w:rFonts w:ascii="Times New Roman" w:hAnsi="Times New Roman"/>
          <w:sz w:val="24"/>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 Решение задач несколькими способами. Составление задач на заданные объекты или явления. Знакомство с примерами решения задач по механике республиканских и международных олимпиад. Конструкторские задачи и задачи на проекты: модель акселерометра, модель маятника Фуко, модель кронштейна. Конструкторские задачи и задачи на проекты: модель пушки с противооткатным устройством, проекты самодвижущихся тележек, проекты устройств для наблюдения невесомости, модель автоколебательной системы.</w:t>
      </w:r>
    </w:p>
    <w:p w:rsidR="00A175FE" w:rsidRPr="007F7C07" w:rsidRDefault="00A175FE" w:rsidP="00A175FE">
      <w:pPr>
        <w:pStyle w:val="a3"/>
        <w:snapToGrid w:val="0"/>
        <w:jc w:val="both"/>
        <w:rPr>
          <w:rFonts w:ascii="Times New Roman" w:hAnsi="Times New Roman"/>
          <w:b/>
          <w:bCs/>
          <w:sz w:val="24"/>
        </w:rPr>
      </w:pPr>
      <w:r w:rsidRPr="004D76DA">
        <w:rPr>
          <w:rFonts w:ascii="Times New Roman" w:hAnsi="Times New Roman"/>
          <w:bCs/>
          <w:sz w:val="24"/>
        </w:rPr>
        <w:t>Строение и свойства газов, жидкостей и твердых тел (8ч</w:t>
      </w:r>
      <w:r>
        <w:rPr>
          <w:rFonts w:ascii="Times New Roman" w:hAnsi="Times New Roman"/>
          <w:b/>
          <w:bCs/>
          <w:sz w:val="24"/>
        </w:rPr>
        <w:t>)</w:t>
      </w:r>
    </w:p>
    <w:p w:rsidR="00A175FE" w:rsidRPr="00773260" w:rsidRDefault="00A175FE" w:rsidP="00A175FE">
      <w:pPr>
        <w:pStyle w:val="a3"/>
        <w:snapToGrid w:val="0"/>
        <w:jc w:val="both"/>
        <w:rPr>
          <w:rFonts w:ascii="Times New Roman" w:hAnsi="Times New Roman"/>
          <w:sz w:val="24"/>
        </w:rPr>
      </w:pPr>
      <w:r w:rsidRPr="007F7C07">
        <w:rPr>
          <w:rFonts w:ascii="Times New Roman" w:hAnsi="Times New Roman"/>
          <w:sz w:val="24"/>
        </w:rPr>
        <w:t xml:space="preserve">Качественные задачи на основные положения МКТ. Задачи на описание поведения идеального газа: основное уравнение МКТ, определение скорости молекул, характеристики состояния газа в изопроцессах. Задачи на свойства паров: использование уравнения Менделеева-Клапейрона,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 Задачи на определение характеристик твердого тела: абсолютное и относительное удлинение, тепловое расширение, запас прочности, сила </w:t>
      </w:r>
      <w:r w:rsidRPr="007F7C07">
        <w:rPr>
          <w:rFonts w:ascii="Times New Roman" w:hAnsi="Times New Roman"/>
          <w:sz w:val="24"/>
        </w:rPr>
        <w:lastRenderedPageBreak/>
        <w:t>упругости. Качественные и количественные задачи. Устный диалог при решении качественных задач. Графические и экспериментальные задачи, задачи бытового содержания.</w:t>
      </w:r>
    </w:p>
    <w:p w:rsidR="00A175FE" w:rsidRPr="003E070D" w:rsidRDefault="00A175FE" w:rsidP="00A175FE">
      <w:pPr>
        <w:jc w:val="both"/>
        <w:rPr>
          <w:rFonts w:ascii="Times New Roman" w:hAnsi="Times New Roman"/>
          <w:color w:val="000000"/>
          <w:sz w:val="22"/>
          <w:szCs w:val="22"/>
        </w:rPr>
      </w:pPr>
      <w:r w:rsidRPr="004D76DA">
        <w:rPr>
          <w:rFonts w:ascii="Times New Roman" w:hAnsi="Times New Roman"/>
          <w:bCs/>
          <w:color w:val="000000"/>
          <w:sz w:val="22"/>
          <w:szCs w:val="22"/>
        </w:rPr>
        <w:t>Основы термодинамики (</w:t>
      </w:r>
      <w:r w:rsidR="00803D3A">
        <w:rPr>
          <w:rFonts w:ascii="Times New Roman" w:hAnsi="Times New Roman"/>
          <w:bCs/>
          <w:color w:val="000000"/>
          <w:sz w:val="22"/>
          <w:szCs w:val="22"/>
        </w:rPr>
        <w:t>3ч</w:t>
      </w:r>
      <w:r w:rsidRPr="003E070D">
        <w:rPr>
          <w:rFonts w:ascii="Times New Roman" w:hAnsi="Times New Roman"/>
          <w:b/>
          <w:bCs/>
          <w:color w:val="000000"/>
          <w:sz w:val="22"/>
          <w:szCs w:val="22"/>
        </w:rPr>
        <w:t>)</w:t>
      </w:r>
      <w:r w:rsidRPr="003E070D">
        <w:rPr>
          <w:rFonts w:ascii="Times New Roman" w:hAnsi="Times New Roman"/>
          <w:color w:val="000000"/>
          <w:sz w:val="22"/>
          <w:szCs w:val="22"/>
        </w:rPr>
        <w:t xml:space="preserve"> Комбинированные задачи на первый закон термодинамики. Задачи на тепловые двигатели.</w:t>
      </w:r>
    </w:p>
    <w:p w:rsidR="00A175FE" w:rsidRPr="003E070D" w:rsidRDefault="00A175FE" w:rsidP="00A175FE">
      <w:pPr>
        <w:jc w:val="both"/>
        <w:rPr>
          <w:rFonts w:ascii="Times New Roman" w:hAnsi="Times New Roman"/>
          <w:color w:val="000000"/>
          <w:sz w:val="22"/>
          <w:szCs w:val="22"/>
        </w:rPr>
      </w:pPr>
      <w:r w:rsidRPr="003E070D">
        <w:rPr>
          <w:rFonts w:ascii="Times New Roman" w:hAnsi="Times New Roman"/>
          <w:color w:val="000000"/>
          <w:sz w:val="22"/>
          <w:szCs w:val="22"/>
        </w:rPr>
        <w:t>Экскурсия с целью сбора данных для составления задач.</w:t>
      </w:r>
    </w:p>
    <w:p w:rsidR="00A175FE" w:rsidRPr="003E070D" w:rsidRDefault="00A175FE" w:rsidP="00A175FE">
      <w:pPr>
        <w:jc w:val="both"/>
        <w:rPr>
          <w:rFonts w:ascii="Times New Roman" w:hAnsi="Times New Roman"/>
          <w:color w:val="000000"/>
          <w:sz w:val="22"/>
          <w:szCs w:val="22"/>
        </w:rPr>
      </w:pPr>
      <w:r w:rsidRPr="003E070D">
        <w:rPr>
          <w:rFonts w:ascii="Times New Roman" w:hAnsi="Times New Roman"/>
          <w:color w:val="000000"/>
          <w:sz w:val="22"/>
          <w:szCs w:val="22"/>
        </w:rP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A175FE" w:rsidRPr="003E070D" w:rsidRDefault="00A175FE" w:rsidP="00A175FE">
      <w:pPr>
        <w:jc w:val="both"/>
        <w:rPr>
          <w:rFonts w:ascii="Times New Roman" w:hAnsi="Times New Roman"/>
          <w:color w:val="000000"/>
          <w:sz w:val="22"/>
          <w:szCs w:val="22"/>
        </w:rPr>
      </w:pPr>
      <w:r w:rsidRPr="004D76DA">
        <w:rPr>
          <w:rFonts w:ascii="Times New Roman" w:hAnsi="Times New Roman"/>
          <w:bCs/>
          <w:color w:val="000000"/>
          <w:sz w:val="22"/>
          <w:szCs w:val="22"/>
        </w:rPr>
        <w:t>Электрическое и магнитное поля (</w:t>
      </w:r>
      <w:r w:rsidR="00803D3A">
        <w:rPr>
          <w:rFonts w:ascii="Times New Roman" w:hAnsi="Times New Roman"/>
          <w:bCs/>
          <w:color w:val="000000"/>
          <w:sz w:val="22"/>
          <w:szCs w:val="22"/>
        </w:rPr>
        <w:t>2,</w:t>
      </w:r>
      <w:r w:rsidRPr="004D76DA">
        <w:rPr>
          <w:rFonts w:ascii="Times New Roman" w:hAnsi="Times New Roman"/>
          <w:bCs/>
          <w:color w:val="000000"/>
          <w:sz w:val="22"/>
          <w:szCs w:val="22"/>
        </w:rPr>
        <w:t>5ч)</w:t>
      </w:r>
      <w:r w:rsidRPr="003E070D">
        <w:rPr>
          <w:rFonts w:ascii="Times New Roman" w:hAnsi="Times New Roman"/>
          <w:color w:val="000000"/>
          <w:sz w:val="22"/>
          <w:szCs w:val="22"/>
        </w:rPr>
        <w:t xml:space="preserve"> Характеристика решения задач раздела: общее и разное, примеры и приемы решения.</w:t>
      </w:r>
    </w:p>
    <w:p w:rsidR="00A175FE" w:rsidRPr="003E070D" w:rsidRDefault="00A175FE" w:rsidP="00A175FE">
      <w:pPr>
        <w:jc w:val="both"/>
        <w:rPr>
          <w:rFonts w:ascii="Times New Roman" w:hAnsi="Times New Roman"/>
          <w:color w:val="000000"/>
          <w:sz w:val="22"/>
          <w:szCs w:val="22"/>
        </w:rPr>
      </w:pPr>
      <w:r w:rsidRPr="003E070D">
        <w:rPr>
          <w:rFonts w:ascii="Times New Roman" w:hAnsi="Times New Roman"/>
          <w:color w:val="000000"/>
          <w:sz w:val="22"/>
          <w:szCs w:val="22"/>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A175FE" w:rsidRPr="003E070D" w:rsidRDefault="00A175FE" w:rsidP="00A175FE">
      <w:pPr>
        <w:jc w:val="both"/>
        <w:rPr>
          <w:rFonts w:ascii="Times New Roman" w:hAnsi="Times New Roman"/>
          <w:color w:val="000000"/>
          <w:sz w:val="22"/>
          <w:szCs w:val="22"/>
        </w:rPr>
      </w:pPr>
      <w:r w:rsidRPr="003E070D">
        <w:rPr>
          <w:rFonts w:ascii="Times New Roman" w:hAnsi="Times New Roman"/>
          <w:color w:val="000000"/>
          <w:sz w:val="22"/>
          <w:szCs w:val="22"/>
        </w:rPr>
        <w:t>Задачи разных видов на описание магнитного поля тока и его действия: магнитная индукция и магнитный поток, сила Ампера и сила Лоренца.</w:t>
      </w:r>
    </w:p>
    <w:p w:rsidR="00A175FE" w:rsidRPr="003E070D" w:rsidRDefault="00A175FE" w:rsidP="00A175FE">
      <w:pPr>
        <w:jc w:val="both"/>
        <w:rPr>
          <w:rFonts w:ascii="Times New Roman" w:hAnsi="Times New Roman"/>
          <w:color w:val="000000"/>
          <w:sz w:val="22"/>
          <w:szCs w:val="22"/>
        </w:rPr>
      </w:pPr>
      <w:r w:rsidRPr="003E070D">
        <w:rPr>
          <w:rFonts w:ascii="Times New Roman" w:hAnsi="Times New Roman"/>
          <w:color w:val="000000"/>
          <w:sz w:val="22"/>
          <w:szCs w:val="22"/>
        </w:rPr>
        <w:t>Решение качественных экспериментальных задач с использованием электрометра, магнитного зонда и другого оборудования.</w:t>
      </w:r>
    </w:p>
    <w:p w:rsidR="00A175FE" w:rsidRPr="004D76DA" w:rsidRDefault="00A175FE" w:rsidP="00A175FE">
      <w:pPr>
        <w:pStyle w:val="a3"/>
        <w:snapToGrid w:val="0"/>
        <w:jc w:val="both"/>
        <w:rPr>
          <w:rFonts w:ascii="Times New Roman" w:hAnsi="Times New Roman"/>
          <w:bCs/>
          <w:sz w:val="22"/>
          <w:szCs w:val="22"/>
        </w:rPr>
      </w:pPr>
      <w:r w:rsidRPr="004D76DA">
        <w:rPr>
          <w:rFonts w:ascii="Times New Roman" w:hAnsi="Times New Roman"/>
          <w:bCs/>
          <w:sz w:val="22"/>
          <w:szCs w:val="22"/>
        </w:rPr>
        <w:t>Постоянный электрический ток в различных средах (</w:t>
      </w:r>
      <w:r w:rsidR="00803D3A">
        <w:rPr>
          <w:rFonts w:ascii="Times New Roman" w:hAnsi="Times New Roman"/>
          <w:bCs/>
          <w:sz w:val="22"/>
          <w:szCs w:val="22"/>
        </w:rPr>
        <w:t>4,5 ч</w:t>
      </w:r>
      <w:r w:rsidRPr="004D76DA">
        <w:rPr>
          <w:rFonts w:ascii="Times New Roman" w:hAnsi="Times New Roman"/>
          <w:bCs/>
          <w:sz w:val="22"/>
          <w:szCs w:val="22"/>
        </w:rPr>
        <w:t>).</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на различные приемы расчета сопротивления сложных электрических цепей. Задачи различных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парраллельного соединений. Ознакомление с правилами Кирхгофа при решении задач. Постановка и решение фронтальных и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т.д. Решение задач на расчет участка цепи, имеющей ЭДС.</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A175FE" w:rsidRPr="004D76DA" w:rsidRDefault="00A175FE" w:rsidP="00A175FE">
      <w:pPr>
        <w:pStyle w:val="a3"/>
        <w:snapToGrid w:val="0"/>
        <w:jc w:val="both"/>
        <w:rPr>
          <w:rFonts w:ascii="Times New Roman" w:hAnsi="Times New Roman"/>
          <w:bCs/>
          <w:sz w:val="22"/>
          <w:szCs w:val="22"/>
        </w:rPr>
      </w:pPr>
      <w:r w:rsidRPr="004D76DA">
        <w:rPr>
          <w:rFonts w:ascii="Times New Roman" w:hAnsi="Times New Roman"/>
          <w:bCs/>
          <w:sz w:val="22"/>
          <w:szCs w:val="22"/>
        </w:rPr>
        <w:t>Электромагнитные колебания и волны (</w:t>
      </w:r>
      <w:r w:rsidR="00803D3A">
        <w:rPr>
          <w:rFonts w:ascii="Times New Roman" w:hAnsi="Times New Roman"/>
          <w:bCs/>
          <w:sz w:val="22"/>
          <w:szCs w:val="22"/>
        </w:rPr>
        <w:t>6ч</w:t>
      </w:r>
      <w:r w:rsidRPr="004D76DA">
        <w:rPr>
          <w:rFonts w:ascii="Times New Roman" w:hAnsi="Times New Roman"/>
          <w:bCs/>
          <w:sz w:val="22"/>
          <w:szCs w:val="22"/>
        </w:rPr>
        <w:t>)</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разных видов на описание явления электромагнитной индукции: закон электромагнитной индукции, правило Ленца, индуктивность.</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на переменный электрический ток: характеристики переменного электрического тока, электрические машины, трансформатор.</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 xml:space="preserve">Задачи на описание различных свойств электромагнитных волн: скорость, отражение, преломление, интерференция, дифракция, поляризация. </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по геометрической оптике: зеркала, оптические системы. Классификация задач по СТО и примеры их решения.</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Задачи на определение оптической системы,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Экскурсия с целью сбора данных для составления задач.</w:t>
      </w:r>
    </w:p>
    <w:p w:rsidR="00A175FE" w:rsidRPr="003E070D" w:rsidRDefault="00A175FE" w:rsidP="00A175FE">
      <w:pPr>
        <w:pStyle w:val="a3"/>
        <w:snapToGrid w:val="0"/>
        <w:jc w:val="both"/>
        <w:rPr>
          <w:rFonts w:ascii="Times New Roman" w:hAnsi="Times New Roman"/>
          <w:sz w:val="22"/>
          <w:szCs w:val="22"/>
        </w:rPr>
      </w:pPr>
      <w:r w:rsidRPr="003E070D">
        <w:rPr>
          <w:rFonts w:ascii="Times New Roman" w:hAnsi="Times New Roman"/>
          <w:sz w:val="22"/>
          <w:szCs w:val="22"/>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A175FE" w:rsidRPr="004D76DA" w:rsidRDefault="00A175FE" w:rsidP="00A175FE">
      <w:pPr>
        <w:pStyle w:val="a3"/>
        <w:snapToGrid w:val="0"/>
        <w:jc w:val="both"/>
        <w:rPr>
          <w:rFonts w:ascii="Times New Roman" w:hAnsi="Times New Roman"/>
          <w:bCs/>
          <w:sz w:val="22"/>
          <w:szCs w:val="22"/>
        </w:rPr>
      </w:pPr>
      <w:r w:rsidRPr="004D76DA">
        <w:rPr>
          <w:rFonts w:ascii="Times New Roman" w:hAnsi="Times New Roman"/>
          <w:bCs/>
          <w:sz w:val="22"/>
          <w:szCs w:val="22"/>
        </w:rPr>
        <w:t>Обобщающее занятие по методам и приемам решения физических задач (</w:t>
      </w:r>
      <w:r w:rsidR="00803D3A">
        <w:rPr>
          <w:rFonts w:ascii="Times New Roman" w:hAnsi="Times New Roman"/>
          <w:bCs/>
          <w:sz w:val="22"/>
          <w:szCs w:val="22"/>
        </w:rPr>
        <w:t>1 ч</w:t>
      </w:r>
      <w:r w:rsidRPr="004D76DA">
        <w:rPr>
          <w:rFonts w:ascii="Times New Roman" w:hAnsi="Times New Roman"/>
          <w:bCs/>
          <w:sz w:val="22"/>
          <w:szCs w:val="22"/>
        </w:rPr>
        <w:t>).</w:t>
      </w:r>
    </w:p>
    <w:p w:rsidR="00A175FE" w:rsidRDefault="00A175FE" w:rsidP="00A175FE">
      <w:pPr>
        <w:pStyle w:val="a3"/>
        <w:snapToGrid w:val="0"/>
        <w:jc w:val="both"/>
        <w:rPr>
          <w:rFonts w:ascii="Times New Roman" w:hAnsi="Times New Roman"/>
          <w:b/>
          <w:bCs/>
          <w:sz w:val="22"/>
          <w:szCs w:val="22"/>
        </w:rPr>
      </w:pPr>
    </w:p>
    <w:p w:rsidR="00A175FE" w:rsidRDefault="00A175FE" w:rsidP="00A175FE">
      <w:pPr>
        <w:pStyle w:val="a3"/>
        <w:snapToGrid w:val="0"/>
        <w:jc w:val="center"/>
        <w:rPr>
          <w:rFonts w:ascii="Times New Roman" w:hAnsi="Times New Roman"/>
          <w:b/>
          <w:bCs/>
          <w:sz w:val="24"/>
        </w:rPr>
      </w:pPr>
    </w:p>
    <w:p w:rsidR="00A175FE" w:rsidRDefault="00A175FE" w:rsidP="00A175FE">
      <w:pPr>
        <w:pStyle w:val="a3"/>
        <w:snapToGrid w:val="0"/>
        <w:jc w:val="center"/>
        <w:rPr>
          <w:rFonts w:ascii="Times New Roman" w:hAnsi="Times New Roman"/>
          <w:b/>
          <w:bCs/>
          <w:sz w:val="24"/>
        </w:rPr>
      </w:pPr>
    </w:p>
    <w:p w:rsidR="0098667A" w:rsidRDefault="0098667A" w:rsidP="0098667A">
      <w:pPr>
        <w:jc w:val="center"/>
        <w:rPr>
          <w:rFonts w:ascii="Times New Roman" w:hAnsi="Times New Roman"/>
          <w:b/>
          <w:bCs/>
          <w:sz w:val="24"/>
        </w:rPr>
      </w:pPr>
      <w:r>
        <w:rPr>
          <w:rFonts w:ascii="Times New Roman" w:hAnsi="Times New Roman"/>
          <w:b/>
          <w:bCs/>
          <w:sz w:val="24"/>
        </w:rPr>
        <w:lastRenderedPageBreak/>
        <w:t>Тематическое планирование</w:t>
      </w:r>
    </w:p>
    <w:p w:rsidR="0098667A" w:rsidRPr="007F7C07" w:rsidRDefault="0098667A" w:rsidP="0098667A">
      <w:pPr>
        <w:jc w:val="center"/>
        <w:rPr>
          <w:rFonts w:ascii="Times New Roman" w:hAnsi="Times New Roman"/>
          <w:b/>
          <w:bCs/>
          <w:sz w:val="24"/>
        </w:rPr>
      </w:pPr>
    </w:p>
    <w:tbl>
      <w:tblPr>
        <w:tblW w:w="0" w:type="auto"/>
        <w:tblInd w:w="55" w:type="dxa"/>
        <w:tblLayout w:type="fixed"/>
        <w:tblCellMar>
          <w:top w:w="55" w:type="dxa"/>
          <w:left w:w="55" w:type="dxa"/>
          <w:bottom w:w="55" w:type="dxa"/>
          <w:right w:w="55" w:type="dxa"/>
        </w:tblCellMar>
        <w:tblLook w:val="0000"/>
      </w:tblPr>
      <w:tblGrid>
        <w:gridCol w:w="801"/>
        <w:gridCol w:w="8911"/>
        <w:gridCol w:w="4605"/>
      </w:tblGrid>
      <w:tr w:rsidR="0098667A" w:rsidRPr="007F7C07" w:rsidTr="00E50D4C">
        <w:tc>
          <w:tcPr>
            <w:tcW w:w="801" w:type="dxa"/>
            <w:tcBorders>
              <w:top w:val="single" w:sz="1" w:space="0" w:color="000000"/>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 п/п</w:t>
            </w:r>
          </w:p>
        </w:tc>
        <w:tc>
          <w:tcPr>
            <w:tcW w:w="8911" w:type="dxa"/>
            <w:tcBorders>
              <w:top w:val="single" w:sz="1" w:space="0" w:color="000000"/>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Наименование раздела и тем</w:t>
            </w:r>
          </w:p>
        </w:tc>
        <w:tc>
          <w:tcPr>
            <w:tcW w:w="4605" w:type="dxa"/>
            <w:tcBorders>
              <w:top w:val="single" w:sz="1" w:space="0" w:color="000000"/>
              <w:left w:val="single" w:sz="1" w:space="0" w:color="000000"/>
              <w:bottom w:val="single" w:sz="1" w:space="0" w:color="000000"/>
              <w:right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Часы учебного времени</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1</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Физическая задача. Классификация задач</w:t>
            </w:r>
          </w:p>
        </w:tc>
        <w:tc>
          <w:tcPr>
            <w:tcW w:w="4605" w:type="dxa"/>
            <w:tcBorders>
              <w:left w:val="single" w:sz="1" w:space="0" w:color="000000"/>
              <w:bottom w:val="single" w:sz="1" w:space="0" w:color="000000"/>
              <w:right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4</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2</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Правила и приемы решения физических задач</w:t>
            </w:r>
          </w:p>
        </w:tc>
        <w:tc>
          <w:tcPr>
            <w:tcW w:w="4605" w:type="dxa"/>
            <w:tcBorders>
              <w:left w:val="single" w:sz="1" w:space="0" w:color="000000"/>
              <w:bottom w:val="single" w:sz="1" w:space="0" w:color="000000"/>
              <w:right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6</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3</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Динамика и статика</w:t>
            </w:r>
          </w:p>
        </w:tc>
        <w:tc>
          <w:tcPr>
            <w:tcW w:w="4605" w:type="dxa"/>
            <w:tcBorders>
              <w:left w:val="single" w:sz="1" w:space="0" w:color="000000"/>
              <w:bottom w:val="single" w:sz="1" w:space="0" w:color="000000"/>
              <w:right w:val="single" w:sz="1" w:space="0" w:color="000000"/>
            </w:tcBorders>
            <w:vAlign w:val="center"/>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8</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4</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Законы сохранения</w:t>
            </w:r>
          </w:p>
        </w:tc>
        <w:tc>
          <w:tcPr>
            <w:tcW w:w="4605" w:type="dxa"/>
            <w:tcBorders>
              <w:left w:val="single" w:sz="1" w:space="0" w:color="000000"/>
              <w:bottom w:val="single" w:sz="1" w:space="0" w:color="000000"/>
              <w:right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9</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5</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sidRPr="007F7C07">
              <w:rPr>
                <w:rFonts w:ascii="Times New Roman" w:hAnsi="Times New Roman"/>
                <w:sz w:val="24"/>
              </w:rPr>
              <w:t>Строение и свойства газов, жидкостей и твердых тел</w:t>
            </w:r>
          </w:p>
        </w:tc>
        <w:tc>
          <w:tcPr>
            <w:tcW w:w="4605" w:type="dxa"/>
            <w:tcBorders>
              <w:left w:val="single" w:sz="1" w:space="0" w:color="000000"/>
              <w:bottom w:val="single" w:sz="1" w:space="0" w:color="000000"/>
              <w:right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sidRPr="007F7C07">
              <w:rPr>
                <w:rFonts w:ascii="Times New Roman" w:hAnsi="Times New Roman"/>
                <w:sz w:val="24"/>
              </w:rPr>
              <w:t>8</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jc w:val="center"/>
              <w:rPr>
                <w:rFonts w:ascii="Times New Roman" w:hAnsi="Times New Roman"/>
                <w:sz w:val="24"/>
              </w:rPr>
            </w:pPr>
            <w:r>
              <w:rPr>
                <w:rFonts w:ascii="Times New Roman" w:hAnsi="Times New Roman"/>
                <w:sz w:val="24"/>
              </w:rPr>
              <w:t>6</w:t>
            </w: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Pr>
                <w:rFonts w:ascii="Times New Roman" w:hAnsi="Times New Roman"/>
                <w:sz w:val="24"/>
              </w:rPr>
              <w:t>Основы термодинамики</w:t>
            </w:r>
          </w:p>
        </w:tc>
        <w:tc>
          <w:tcPr>
            <w:tcW w:w="4605" w:type="dxa"/>
            <w:tcBorders>
              <w:left w:val="single" w:sz="1" w:space="0" w:color="000000"/>
              <w:bottom w:val="single" w:sz="1" w:space="0" w:color="000000"/>
              <w:right w:val="single" w:sz="1" w:space="0" w:color="000000"/>
            </w:tcBorders>
            <w:vAlign w:val="bottom"/>
          </w:tcPr>
          <w:p w:rsidR="0098667A" w:rsidRPr="007F7C07" w:rsidRDefault="00803D3A" w:rsidP="00E50D4C">
            <w:pPr>
              <w:pStyle w:val="a3"/>
              <w:snapToGrid w:val="0"/>
              <w:jc w:val="center"/>
              <w:rPr>
                <w:rFonts w:ascii="Times New Roman" w:hAnsi="Times New Roman"/>
                <w:sz w:val="24"/>
              </w:rPr>
            </w:pPr>
            <w:r>
              <w:rPr>
                <w:rFonts w:ascii="Times New Roman" w:hAnsi="Times New Roman"/>
                <w:sz w:val="24"/>
              </w:rPr>
              <w:t>3</w:t>
            </w:r>
          </w:p>
        </w:tc>
      </w:tr>
      <w:tr w:rsidR="0098667A" w:rsidRPr="007F7C07" w:rsidTr="00E50D4C">
        <w:tc>
          <w:tcPr>
            <w:tcW w:w="801" w:type="dxa"/>
            <w:tcBorders>
              <w:left w:val="single" w:sz="1" w:space="0" w:color="000000"/>
              <w:bottom w:val="single" w:sz="1" w:space="0" w:color="000000"/>
            </w:tcBorders>
            <w:vAlign w:val="bottom"/>
          </w:tcPr>
          <w:p w:rsidR="0098667A" w:rsidRDefault="0098667A" w:rsidP="00E50D4C">
            <w:pPr>
              <w:pStyle w:val="a3"/>
              <w:snapToGrid w:val="0"/>
              <w:jc w:val="center"/>
              <w:rPr>
                <w:rFonts w:ascii="Times New Roman" w:hAnsi="Times New Roman"/>
                <w:sz w:val="24"/>
              </w:rPr>
            </w:pPr>
            <w:r>
              <w:rPr>
                <w:rFonts w:ascii="Times New Roman" w:hAnsi="Times New Roman"/>
                <w:sz w:val="24"/>
              </w:rPr>
              <w:t>7</w:t>
            </w:r>
          </w:p>
        </w:tc>
        <w:tc>
          <w:tcPr>
            <w:tcW w:w="8911" w:type="dxa"/>
            <w:tcBorders>
              <w:left w:val="single" w:sz="1" w:space="0" w:color="000000"/>
              <w:bottom w:val="single" w:sz="1" w:space="0" w:color="000000"/>
            </w:tcBorders>
          </w:tcPr>
          <w:p w:rsidR="0098667A" w:rsidRDefault="0098667A" w:rsidP="00E50D4C">
            <w:pPr>
              <w:pStyle w:val="a3"/>
              <w:snapToGrid w:val="0"/>
              <w:rPr>
                <w:rFonts w:ascii="Times New Roman" w:hAnsi="Times New Roman"/>
                <w:sz w:val="24"/>
              </w:rPr>
            </w:pPr>
            <w:r>
              <w:rPr>
                <w:rFonts w:ascii="Times New Roman" w:hAnsi="Times New Roman"/>
                <w:sz w:val="24"/>
              </w:rPr>
              <w:t>Электрическое и магнитное поле</w:t>
            </w:r>
          </w:p>
        </w:tc>
        <w:tc>
          <w:tcPr>
            <w:tcW w:w="4605" w:type="dxa"/>
            <w:tcBorders>
              <w:left w:val="single" w:sz="1" w:space="0" w:color="000000"/>
              <w:bottom w:val="single" w:sz="1" w:space="0" w:color="000000"/>
              <w:right w:val="single" w:sz="1" w:space="0" w:color="000000"/>
            </w:tcBorders>
            <w:vAlign w:val="bottom"/>
          </w:tcPr>
          <w:p w:rsidR="0098667A" w:rsidRDefault="00803D3A" w:rsidP="00E50D4C">
            <w:pPr>
              <w:pStyle w:val="a3"/>
              <w:snapToGrid w:val="0"/>
              <w:jc w:val="center"/>
              <w:rPr>
                <w:rFonts w:ascii="Times New Roman" w:hAnsi="Times New Roman"/>
                <w:sz w:val="24"/>
              </w:rPr>
            </w:pPr>
            <w:r>
              <w:rPr>
                <w:rFonts w:ascii="Times New Roman" w:hAnsi="Times New Roman"/>
                <w:sz w:val="24"/>
              </w:rPr>
              <w:t>2,5</w:t>
            </w:r>
          </w:p>
        </w:tc>
      </w:tr>
      <w:tr w:rsidR="0098667A" w:rsidRPr="007F7C07" w:rsidTr="00E50D4C">
        <w:tc>
          <w:tcPr>
            <w:tcW w:w="801" w:type="dxa"/>
            <w:tcBorders>
              <w:left w:val="single" w:sz="1" w:space="0" w:color="000000"/>
              <w:bottom w:val="single" w:sz="1" w:space="0" w:color="000000"/>
            </w:tcBorders>
            <w:vAlign w:val="bottom"/>
          </w:tcPr>
          <w:p w:rsidR="0098667A" w:rsidRDefault="0098667A" w:rsidP="00E50D4C">
            <w:pPr>
              <w:pStyle w:val="a3"/>
              <w:snapToGrid w:val="0"/>
              <w:jc w:val="center"/>
              <w:rPr>
                <w:rFonts w:ascii="Times New Roman" w:hAnsi="Times New Roman"/>
                <w:sz w:val="24"/>
              </w:rPr>
            </w:pPr>
            <w:r>
              <w:rPr>
                <w:rFonts w:ascii="Times New Roman" w:hAnsi="Times New Roman"/>
                <w:sz w:val="24"/>
              </w:rPr>
              <w:t>8</w:t>
            </w:r>
          </w:p>
        </w:tc>
        <w:tc>
          <w:tcPr>
            <w:tcW w:w="8911" w:type="dxa"/>
            <w:tcBorders>
              <w:left w:val="single" w:sz="1" w:space="0" w:color="000000"/>
              <w:bottom w:val="single" w:sz="1" w:space="0" w:color="000000"/>
            </w:tcBorders>
          </w:tcPr>
          <w:p w:rsidR="0098667A" w:rsidRPr="00970C22" w:rsidRDefault="0098667A" w:rsidP="00E50D4C">
            <w:pPr>
              <w:pStyle w:val="a3"/>
              <w:snapToGrid w:val="0"/>
              <w:jc w:val="both"/>
              <w:rPr>
                <w:rFonts w:ascii="Times New Roman" w:hAnsi="Times New Roman"/>
                <w:bCs/>
                <w:sz w:val="24"/>
              </w:rPr>
            </w:pPr>
            <w:r w:rsidRPr="00970C22">
              <w:rPr>
                <w:rFonts w:ascii="Times New Roman" w:hAnsi="Times New Roman"/>
                <w:bCs/>
                <w:sz w:val="24"/>
              </w:rPr>
              <w:t>Постоянный электрический ток в различных средах</w:t>
            </w:r>
          </w:p>
        </w:tc>
        <w:tc>
          <w:tcPr>
            <w:tcW w:w="4605" w:type="dxa"/>
            <w:tcBorders>
              <w:left w:val="single" w:sz="1" w:space="0" w:color="000000"/>
              <w:bottom w:val="single" w:sz="1" w:space="0" w:color="000000"/>
              <w:right w:val="single" w:sz="1" w:space="0" w:color="000000"/>
            </w:tcBorders>
          </w:tcPr>
          <w:p w:rsidR="0098667A" w:rsidRPr="003E070D" w:rsidRDefault="0098667A" w:rsidP="00E50D4C">
            <w:pPr>
              <w:pStyle w:val="a3"/>
              <w:snapToGrid w:val="0"/>
              <w:jc w:val="both"/>
              <w:rPr>
                <w:rFonts w:ascii="Times New Roman" w:hAnsi="Times New Roman"/>
                <w:sz w:val="24"/>
              </w:rPr>
            </w:pPr>
            <w:r>
              <w:rPr>
                <w:rFonts w:ascii="Times New Roman" w:hAnsi="Times New Roman"/>
                <w:sz w:val="24"/>
              </w:rPr>
              <w:t xml:space="preserve">                                    </w:t>
            </w:r>
            <w:r w:rsidR="00803D3A">
              <w:rPr>
                <w:rFonts w:ascii="Times New Roman" w:hAnsi="Times New Roman"/>
                <w:sz w:val="24"/>
              </w:rPr>
              <w:t>4,5</w:t>
            </w:r>
          </w:p>
        </w:tc>
      </w:tr>
      <w:tr w:rsidR="0098667A" w:rsidRPr="007F7C07" w:rsidTr="00E50D4C">
        <w:tc>
          <w:tcPr>
            <w:tcW w:w="801" w:type="dxa"/>
            <w:tcBorders>
              <w:left w:val="single" w:sz="1" w:space="0" w:color="000000"/>
              <w:bottom w:val="single" w:sz="1" w:space="0" w:color="000000"/>
            </w:tcBorders>
            <w:vAlign w:val="bottom"/>
          </w:tcPr>
          <w:p w:rsidR="0098667A" w:rsidRDefault="0098667A" w:rsidP="00E50D4C">
            <w:pPr>
              <w:pStyle w:val="a3"/>
              <w:snapToGrid w:val="0"/>
              <w:jc w:val="center"/>
              <w:rPr>
                <w:rFonts w:ascii="Times New Roman" w:hAnsi="Times New Roman"/>
                <w:sz w:val="24"/>
              </w:rPr>
            </w:pPr>
            <w:r>
              <w:rPr>
                <w:rFonts w:ascii="Times New Roman" w:hAnsi="Times New Roman"/>
                <w:sz w:val="24"/>
              </w:rPr>
              <w:t>9</w:t>
            </w:r>
          </w:p>
        </w:tc>
        <w:tc>
          <w:tcPr>
            <w:tcW w:w="8911" w:type="dxa"/>
            <w:tcBorders>
              <w:left w:val="single" w:sz="1" w:space="0" w:color="000000"/>
              <w:bottom w:val="single" w:sz="1" w:space="0" w:color="000000"/>
            </w:tcBorders>
          </w:tcPr>
          <w:p w:rsidR="0098667A" w:rsidRPr="00970C22" w:rsidRDefault="0098667A" w:rsidP="00E50D4C">
            <w:pPr>
              <w:pStyle w:val="a3"/>
              <w:snapToGrid w:val="0"/>
              <w:jc w:val="both"/>
              <w:rPr>
                <w:rFonts w:ascii="Times New Roman" w:hAnsi="Times New Roman"/>
                <w:bCs/>
                <w:sz w:val="24"/>
              </w:rPr>
            </w:pPr>
            <w:r w:rsidRPr="00970C22">
              <w:rPr>
                <w:rFonts w:ascii="Times New Roman" w:hAnsi="Times New Roman"/>
                <w:bCs/>
                <w:sz w:val="24"/>
              </w:rPr>
              <w:t>Электромагнитные колебания и волны</w:t>
            </w:r>
          </w:p>
        </w:tc>
        <w:tc>
          <w:tcPr>
            <w:tcW w:w="4605" w:type="dxa"/>
            <w:tcBorders>
              <w:left w:val="single" w:sz="1" w:space="0" w:color="000000"/>
              <w:bottom w:val="single" w:sz="1" w:space="0" w:color="000000"/>
              <w:right w:val="single" w:sz="1" w:space="0" w:color="000000"/>
            </w:tcBorders>
          </w:tcPr>
          <w:p w:rsidR="0098667A" w:rsidRPr="003E070D" w:rsidRDefault="0098667A" w:rsidP="00E50D4C">
            <w:pPr>
              <w:pStyle w:val="a3"/>
              <w:snapToGrid w:val="0"/>
              <w:jc w:val="both"/>
              <w:rPr>
                <w:rFonts w:ascii="Times New Roman" w:hAnsi="Times New Roman"/>
                <w:sz w:val="24"/>
              </w:rPr>
            </w:pPr>
            <w:r>
              <w:rPr>
                <w:rFonts w:ascii="Times New Roman" w:hAnsi="Times New Roman"/>
                <w:sz w:val="24"/>
              </w:rPr>
              <w:t xml:space="preserve">                                    </w:t>
            </w:r>
            <w:r w:rsidR="00803D3A">
              <w:rPr>
                <w:rFonts w:ascii="Times New Roman" w:hAnsi="Times New Roman"/>
                <w:sz w:val="24"/>
              </w:rPr>
              <w:t>6</w:t>
            </w:r>
          </w:p>
        </w:tc>
      </w:tr>
      <w:tr w:rsidR="0098667A" w:rsidRPr="007F7C07" w:rsidTr="00E50D4C">
        <w:tc>
          <w:tcPr>
            <w:tcW w:w="801" w:type="dxa"/>
            <w:tcBorders>
              <w:left w:val="single" w:sz="1" w:space="0" w:color="000000"/>
              <w:bottom w:val="single" w:sz="1" w:space="0" w:color="000000"/>
            </w:tcBorders>
            <w:vAlign w:val="bottom"/>
          </w:tcPr>
          <w:p w:rsidR="0098667A" w:rsidRDefault="0098667A" w:rsidP="00E50D4C">
            <w:pPr>
              <w:pStyle w:val="a3"/>
              <w:snapToGrid w:val="0"/>
              <w:jc w:val="center"/>
              <w:rPr>
                <w:rFonts w:ascii="Times New Roman" w:hAnsi="Times New Roman"/>
                <w:sz w:val="24"/>
              </w:rPr>
            </w:pPr>
            <w:r>
              <w:rPr>
                <w:rFonts w:ascii="Times New Roman" w:hAnsi="Times New Roman"/>
                <w:sz w:val="24"/>
              </w:rPr>
              <w:t>10</w:t>
            </w:r>
          </w:p>
        </w:tc>
        <w:tc>
          <w:tcPr>
            <w:tcW w:w="8911" w:type="dxa"/>
            <w:tcBorders>
              <w:left w:val="single" w:sz="1" w:space="0" w:color="000000"/>
              <w:bottom w:val="single" w:sz="1" w:space="0" w:color="000000"/>
            </w:tcBorders>
          </w:tcPr>
          <w:p w:rsidR="0098667A" w:rsidRPr="00970C22" w:rsidRDefault="0098667A" w:rsidP="00E50D4C">
            <w:pPr>
              <w:pStyle w:val="a3"/>
              <w:snapToGrid w:val="0"/>
              <w:jc w:val="both"/>
              <w:rPr>
                <w:rFonts w:ascii="Times New Roman" w:hAnsi="Times New Roman"/>
                <w:bCs/>
                <w:sz w:val="24"/>
              </w:rPr>
            </w:pPr>
            <w:r w:rsidRPr="00970C22">
              <w:rPr>
                <w:rFonts w:ascii="Times New Roman" w:hAnsi="Times New Roman"/>
                <w:bCs/>
                <w:sz w:val="24"/>
              </w:rPr>
              <w:t xml:space="preserve">Обобщающее занятие по методам и приемам решения физических задач </w:t>
            </w:r>
          </w:p>
        </w:tc>
        <w:tc>
          <w:tcPr>
            <w:tcW w:w="4605" w:type="dxa"/>
            <w:tcBorders>
              <w:left w:val="single" w:sz="1" w:space="0" w:color="000000"/>
              <w:bottom w:val="single" w:sz="1" w:space="0" w:color="000000"/>
              <w:right w:val="single" w:sz="1" w:space="0" w:color="000000"/>
            </w:tcBorders>
          </w:tcPr>
          <w:p w:rsidR="0098667A" w:rsidRPr="00970C22" w:rsidRDefault="0098667A" w:rsidP="00E50D4C">
            <w:pPr>
              <w:pStyle w:val="a3"/>
              <w:snapToGrid w:val="0"/>
              <w:jc w:val="both"/>
              <w:rPr>
                <w:rFonts w:ascii="Times New Roman" w:hAnsi="Times New Roman"/>
                <w:bCs/>
                <w:sz w:val="24"/>
              </w:rPr>
            </w:pPr>
            <w:r>
              <w:rPr>
                <w:rFonts w:ascii="Times New Roman" w:hAnsi="Times New Roman"/>
                <w:bCs/>
                <w:sz w:val="24"/>
              </w:rPr>
              <w:t xml:space="preserve">                                    </w:t>
            </w:r>
            <w:r w:rsidR="00803D3A">
              <w:rPr>
                <w:rFonts w:ascii="Times New Roman" w:hAnsi="Times New Roman"/>
                <w:bCs/>
                <w:sz w:val="24"/>
              </w:rPr>
              <w:t>1</w:t>
            </w:r>
          </w:p>
        </w:tc>
      </w:tr>
      <w:tr w:rsidR="0098667A" w:rsidRPr="007F7C07" w:rsidTr="00E50D4C">
        <w:tc>
          <w:tcPr>
            <w:tcW w:w="801" w:type="dxa"/>
            <w:tcBorders>
              <w:left w:val="single" w:sz="1" w:space="0" w:color="000000"/>
            </w:tcBorders>
            <w:vAlign w:val="bottom"/>
          </w:tcPr>
          <w:p w:rsidR="0098667A" w:rsidRPr="007F7C07" w:rsidRDefault="0098667A" w:rsidP="00E50D4C">
            <w:pPr>
              <w:pStyle w:val="a3"/>
              <w:snapToGrid w:val="0"/>
              <w:rPr>
                <w:rFonts w:ascii="Times New Roman" w:hAnsi="Times New Roman"/>
                <w:sz w:val="24"/>
              </w:rPr>
            </w:pPr>
          </w:p>
        </w:tc>
        <w:tc>
          <w:tcPr>
            <w:tcW w:w="8911" w:type="dxa"/>
            <w:tcBorders>
              <w:left w:val="single" w:sz="1" w:space="0" w:color="000000"/>
            </w:tcBorders>
          </w:tcPr>
          <w:p w:rsidR="0098667A" w:rsidRPr="00970C22" w:rsidRDefault="0098667A" w:rsidP="00E50D4C">
            <w:pPr>
              <w:pStyle w:val="a3"/>
              <w:snapToGrid w:val="0"/>
              <w:rPr>
                <w:rFonts w:ascii="Times New Roman" w:hAnsi="Times New Roman"/>
                <w:sz w:val="24"/>
              </w:rPr>
            </w:pPr>
          </w:p>
        </w:tc>
        <w:tc>
          <w:tcPr>
            <w:tcW w:w="4605" w:type="dxa"/>
            <w:tcBorders>
              <w:left w:val="single" w:sz="1" w:space="0" w:color="000000"/>
              <w:right w:val="single" w:sz="1" w:space="0" w:color="000000"/>
            </w:tcBorders>
            <w:vAlign w:val="bottom"/>
          </w:tcPr>
          <w:p w:rsidR="0098667A" w:rsidRPr="007F7C07" w:rsidRDefault="00803D3A" w:rsidP="00E50D4C">
            <w:pPr>
              <w:pStyle w:val="a3"/>
              <w:snapToGrid w:val="0"/>
              <w:jc w:val="center"/>
              <w:rPr>
                <w:rFonts w:ascii="Times New Roman" w:hAnsi="Times New Roman"/>
                <w:sz w:val="24"/>
              </w:rPr>
            </w:pPr>
            <w:r>
              <w:rPr>
                <w:rFonts w:ascii="Times New Roman" w:hAnsi="Times New Roman"/>
                <w:sz w:val="24"/>
              </w:rPr>
              <w:t>51 ч</w:t>
            </w:r>
          </w:p>
        </w:tc>
      </w:tr>
      <w:tr w:rsidR="0098667A" w:rsidRPr="007F7C07" w:rsidTr="00E50D4C">
        <w:tc>
          <w:tcPr>
            <w:tcW w:w="801" w:type="dxa"/>
            <w:tcBorders>
              <w:left w:val="single" w:sz="1" w:space="0" w:color="000000"/>
              <w:bottom w:val="single" w:sz="1" w:space="0" w:color="000000"/>
            </w:tcBorders>
            <w:vAlign w:val="bottom"/>
          </w:tcPr>
          <w:p w:rsidR="0098667A" w:rsidRPr="007F7C07" w:rsidRDefault="0098667A" w:rsidP="00E50D4C">
            <w:pPr>
              <w:pStyle w:val="a3"/>
              <w:snapToGrid w:val="0"/>
              <w:rPr>
                <w:rFonts w:ascii="Times New Roman" w:hAnsi="Times New Roman"/>
                <w:sz w:val="24"/>
              </w:rPr>
            </w:pPr>
          </w:p>
        </w:tc>
        <w:tc>
          <w:tcPr>
            <w:tcW w:w="8911" w:type="dxa"/>
            <w:tcBorders>
              <w:left w:val="single" w:sz="1" w:space="0" w:color="000000"/>
              <w:bottom w:val="single" w:sz="1" w:space="0" w:color="000000"/>
            </w:tcBorders>
          </w:tcPr>
          <w:p w:rsidR="0098667A" w:rsidRPr="007F7C07" w:rsidRDefault="0098667A" w:rsidP="00E50D4C">
            <w:pPr>
              <w:pStyle w:val="a3"/>
              <w:snapToGrid w:val="0"/>
              <w:rPr>
                <w:rFonts w:ascii="Times New Roman" w:hAnsi="Times New Roman"/>
                <w:sz w:val="24"/>
              </w:rPr>
            </w:pPr>
            <w:r>
              <w:rPr>
                <w:rFonts w:ascii="Times New Roman" w:hAnsi="Times New Roman"/>
                <w:sz w:val="24"/>
              </w:rPr>
              <w:t>итого</w:t>
            </w:r>
          </w:p>
        </w:tc>
        <w:tc>
          <w:tcPr>
            <w:tcW w:w="4605" w:type="dxa"/>
            <w:tcBorders>
              <w:left w:val="single" w:sz="1" w:space="0" w:color="000000"/>
              <w:bottom w:val="single" w:sz="1" w:space="0" w:color="000000"/>
              <w:right w:val="single" w:sz="1" w:space="0" w:color="000000"/>
            </w:tcBorders>
            <w:vAlign w:val="bottom"/>
          </w:tcPr>
          <w:p w:rsidR="0098667A" w:rsidRPr="007F7C07" w:rsidRDefault="0098667A" w:rsidP="00E50D4C">
            <w:pPr>
              <w:pStyle w:val="a3"/>
              <w:snapToGrid w:val="0"/>
              <w:jc w:val="center"/>
              <w:rPr>
                <w:rFonts w:ascii="Times New Roman" w:hAnsi="Times New Roman"/>
                <w:sz w:val="24"/>
              </w:rPr>
            </w:pPr>
          </w:p>
        </w:tc>
      </w:tr>
    </w:tbl>
    <w:p w:rsidR="00A175FE" w:rsidRDefault="00A175FE" w:rsidP="00A175FE">
      <w:pPr>
        <w:pStyle w:val="a3"/>
        <w:snapToGrid w:val="0"/>
        <w:jc w:val="center"/>
        <w:rPr>
          <w:rFonts w:ascii="Times New Roman" w:hAnsi="Times New Roman"/>
          <w:b/>
          <w:bCs/>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A175FE" w:rsidRDefault="00A175FE" w:rsidP="00A175FE">
      <w:pPr>
        <w:pStyle w:val="a3"/>
        <w:snapToGrid w:val="0"/>
        <w:jc w:val="right"/>
        <w:rPr>
          <w:rFonts w:ascii="Times New Roman" w:hAnsi="Times New Roman"/>
          <w:b/>
          <w:sz w:val="24"/>
        </w:rPr>
      </w:pPr>
    </w:p>
    <w:p w:rsidR="0098667A" w:rsidRDefault="0098667A" w:rsidP="00A175FE">
      <w:pPr>
        <w:pStyle w:val="a3"/>
        <w:snapToGrid w:val="0"/>
        <w:jc w:val="right"/>
        <w:rPr>
          <w:rFonts w:ascii="Times New Roman" w:hAnsi="Times New Roman"/>
          <w:b/>
          <w:sz w:val="24"/>
        </w:rPr>
      </w:pPr>
    </w:p>
    <w:p w:rsidR="00A175FE" w:rsidRPr="00CF09E6" w:rsidRDefault="00A175FE" w:rsidP="00A175FE">
      <w:pPr>
        <w:pStyle w:val="a3"/>
        <w:snapToGrid w:val="0"/>
        <w:jc w:val="right"/>
        <w:rPr>
          <w:rFonts w:ascii="Times New Roman" w:hAnsi="Times New Roman"/>
          <w:b/>
          <w:sz w:val="24"/>
        </w:rPr>
      </w:pPr>
      <w:r w:rsidRPr="00CF09E6">
        <w:rPr>
          <w:rFonts w:ascii="Times New Roman" w:hAnsi="Times New Roman"/>
          <w:b/>
          <w:sz w:val="24"/>
        </w:rPr>
        <w:lastRenderedPageBreak/>
        <w:t xml:space="preserve">Приложение  1 к рабочей программе </w:t>
      </w:r>
    </w:p>
    <w:p w:rsidR="00A175FE" w:rsidRPr="00CF09E6" w:rsidRDefault="00A175FE" w:rsidP="00A175FE">
      <w:pPr>
        <w:pStyle w:val="a3"/>
        <w:snapToGrid w:val="0"/>
        <w:jc w:val="right"/>
        <w:rPr>
          <w:rFonts w:ascii="Times New Roman" w:hAnsi="Times New Roman"/>
          <w:b/>
          <w:sz w:val="24"/>
        </w:rPr>
      </w:pPr>
      <w:r w:rsidRPr="00CF09E6">
        <w:rPr>
          <w:rFonts w:ascii="Times New Roman" w:hAnsi="Times New Roman"/>
          <w:b/>
          <w:sz w:val="24"/>
        </w:rPr>
        <w:t>учебного курса «Методы решения физических задач»</w:t>
      </w:r>
    </w:p>
    <w:p w:rsidR="00A175FE" w:rsidRPr="00CF09E6" w:rsidRDefault="00A175FE" w:rsidP="00A175FE">
      <w:pPr>
        <w:pStyle w:val="a3"/>
        <w:snapToGrid w:val="0"/>
        <w:jc w:val="right"/>
        <w:rPr>
          <w:rFonts w:ascii="Times New Roman" w:hAnsi="Times New Roman"/>
          <w:b/>
          <w:sz w:val="24"/>
        </w:rPr>
      </w:pPr>
      <w:r w:rsidRPr="00CF09E6">
        <w:rPr>
          <w:rFonts w:ascii="Times New Roman" w:hAnsi="Times New Roman"/>
          <w:b/>
          <w:sz w:val="24"/>
        </w:rPr>
        <w:t>среднего общего образования</w:t>
      </w:r>
    </w:p>
    <w:p w:rsidR="00A175FE" w:rsidRPr="00CF09E6" w:rsidRDefault="00A175FE" w:rsidP="00A175FE">
      <w:pPr>
        <w:pStyle w:val="a3"/>
        <w:snapToGrid w:val="0"/>
        <w:jc w:val="center"/>
        <w:rPr>
          <w:rFonts w:ascii="Times New Roman" w:hAnsi="Times New Roman"/>
          <w:b/>
          <w:sz w:val="24"/>
        </w:rPr>
      </w:pPr>
      <w:r w:rsidRPr="00CF09E6">
        <w:rPr>
          <w:rFonts w:ascii="Times New Roman" w:hAnsi="Times New Roman"/>
          <w:b/>
          <w:sz w:val="24"/>
        </w:rPr>
        <w:t>Календарно-тематическое планирование для 11 класса</w:t>
      </w:r>
    </w:p>
    <w:p w:rsidR="00A175FE" w:rsidRPr="00CF09E6" w:rsidRDefault="00A175FE" w:rsidP="00A175FE">
      <w:pPr>
        <w:pStyle w:val="a3"/>
        <w:snapToGrid w:val="0"/>
        <w:jc w:val="center"/>
        <w:rPr>
          <w:rFonts w:ascii="Times New Roman" w:hAnsi="Times New Roman"/>
          <w:b/>
          <w:sz w:val="24"/>
        </w:rPr>
      </w:pPr>
      <w:r w:rsidRPr="00CF09E6">
        <w:rPr>
          <w:rFonts w:ascii="Times New Roman" w:hAnsi="Times New Roman"/>
          <w:b/>
          <w:sz w:val="24"/>
        </w:rPr>
        <w:t>Учитель Искренева В. М.</w:t>
      </w:r>
    </w:p>
    <w:p w:rsidR="00A175FE" w:rsidRPr="00CF09E6" w:rsidRDefault="00A175FE" w:rsidP="00A175FE">
      <w:r>
        <w:t xml:space="preserve"> </w:t>
      </w:r>
    </w:p>
    <w:p w:rsidR="001B5343" w:rsidRPr="007F7C07" w:rsidRDefault="001B5343" w:rsidP="001B5343">
      <w:pPr>
        <w:pStyle w:val="a3"/>
        <w:ind w:firstLine="709"/>
        <w:jc w:val="both"/>
        <w:rPr>
          <w:rFonts w:ascii="Times New Roman" w:hAnsi="Times New Roman"/>
          <w:sz w:val="24"/>
        </w:rPr>
      </w:pPr>
      <w:r w:rsidRPr="007F7C07">
        <w:rPr>
          <w:rFonts w:ascii="Times New Roman" w:hAnsi="Times New Roman"/>
          <w:sz w:val="24"/>
        </w:rPr>
        <w:t>Программа элективного курса согласована с требованиями государственного образовательного стандарта и содержанием основных программ курса физики профильной школы. Авторы программы: В. А. Орлов, Ю.А. Сауров.  Опубликована в сборнике  «Программы элективных курсов. Физика. 9 – 11 классы».  Профильное обучение / сост. В.А. Коровин. – М.: Дрофа, 2006. В 10 классе программа рассчитана на 35 ч.(1 ч в неделю).  Для того , чтобы в 11 классе изучение курса продолжить с новой темы «Основы термодинамики» в 10 классе на изучение темы «Законы сохранения» отведено 9 часов вместо 8часов по программе курса и 8 часов вместо 6 часов по теме «Строение и свойства газов, жидкостей и твердых тел»</w:t>
      </w:r>
    </w:p>
    <w:p w:rsidR="00A175FE" w:rsidRPr="003E070D" w:rsidRDefault="00A175FE" w:rsidP="00A175FE">
      <w:pPr>
        <w:jc w:val="both"/>
        <w:rPr>
          <w:rFonts w:ascii="Times New Roman" w:hAnsi="Times New Roman"/>
          <w:sz w:val="24"/>
        </w:rPr>
      </w:pPr>
    </w:p>
    <w:tbl>
      <w:tblPr>
        <w:tblW w:w="14663" w:type="dxa"/>
        <w:tblInd w:w="55" w:type="dxa"/>
        <w:tblLayout w:type="fixed"/>
        <w:tblCellMar>
          <w:top w:w="55" w:type="dxa"/>
          <w:left w:w="55" w:type="dxa"/>
          <w:bottom w:w="55" w:type="dxa"/>
          <w:right w:w="55" w:type="dxa"/>
        </w:tblCellMar>
        <w:tblLook w:val="0000"/>
      </w:tblPr>
      <w:tblGrid>
        <w:gridCol w:w="1281"/>
        <w:gridCol w:w="4718"/>
        <w:gridCol w:w="2642"/>
        <w:gridCol w:w="1707"/>
        <w:gridCol w:w="1133"/>
        <w:gridCol w:w="3182"/>
      </w:tblGrid>
      <w:tr w:rsidR="00A175FE" w:rsidRPr="003E070D" w:rsidTr="00D7633F">
        <w:trPr>
          <w:trHeight w:hRule="exact" w:val="387"/>
        </w:trPr>
        <w:tc>
          <w:tcPr>
            <w:tcW w:w="1281" w:type="dxa"/>
            <w:vMerge w:val="restart"/>
            <w:tcBorders>
              <w:top w:val="single" w:sz="1" w:space="0" w:color="000000"/>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№п/п</w:t>
            </w:r>
          </w:p>
        </w:tc>
        <w:tc>
          <w:tcPr>
            <w:tcW w:w="4718" w:type="dxa"/>
            <w:vMerge w:val="restart"/>
            <w:tcBorders>
              <w:top w:val="single" w:sz="1" w:space="0" w:color="000000"/>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Тема урока</w:t>
            </w:r>
          </w:p>
        </w:tc>
        <w:tc>
          <w:tcPr>
            <w:tcW w:w="2642" w:type="dxa"/>
            <w:vMerge w:val="restart"/>
            <w:tcBorders>
              <w:top w:val="single" w:sz="1" w:space="0" w:color="000000"/>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Часы учебного времени</w:t>
            </w:r>
          </w:p>
        </w:tc>
        <w:tc>
          <w:tcPr>
            <w:tcW w:w="2840" w:type="dxa"/>
            <w:gridSpan w:val="2"/>
            <w:tcBorders>
              <w:top w:val="single" w:sz="1" w:space="0" w:color="000000"/>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Дата проведения</w:t>
            </w:r>
          </w:p>
        </w:tc>
        <w:tc>
          <w:tcPr>
            <w:tcW w:w="3182" w:type="dxa"/>
            <w:vMerge w:val="restart"/>
            <w:tcBorders>
              <w:top w:val="single" w:sz="1" w:space="0" w:color="000000"/>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Примечание</w:t>
            </w:r>
          </w:p>
        </w:tc>
      </w:tr>
      <w:tr w:rsidR="00A175FE" w:rsidRPr="003E070D" w:rsidTr="00D7633F">
        <w:trPr>
          <w:trHeight w:hRule="exact" w:val="387"/>
        </w:trPr>
        <w:tc>
          <w:tcPr>
            <w:tcW w:w="1281" w:type="dxa"/>
            <w:vMerge/>
            <w:tcBorders>
              <w:top w:val="single" w:sz="1" w:space="0" w:color="000000"/>
              <w:left w:val="single" w:sz="1" w:space="0" w:color="000000"/>
              <w:bottom w:val="single" w:sz="1" w:space="0" w:color="000000"/>
            </w:tcBorders>
          </w:tcPr>
          <w:p w:rsidR="00A175FE" w:rsidRPr="003E070D" w:rsidRDefault="00A175FE" w:rsidP="00E50D4C">
            <w:pPr>
              <w:rPr>
                <w:rFonts w:ascii="Times New Roman" w:hAnsi="Times New Roman"/>
              </w:rPr>
            </w:pPr>
          </w:p>
        </w:tc>
        <w:tc>
          <w:tcPr>
            <w:tcW w:w="4718" w:type="dxa"/>
            <w:vMerge/>
            <w:tcBorders>
              <w:top w:val="single" w:sz="1" w:space="0" w:color="000000"/>
              <w:left w:val="single" w:sz="1" w:space="0" w:color="000000"/>
              <w:bottom w:val="single" w:sz="1" w:space="0" w:color="000000"/>
            </w:tcBorders>
          </w:tcPr>
          <w:p w:rsidR="00A175FE" w:rsidRPr="003E070D" w:rsidRDefault="00A175FE" w:rsidP="00E50D4C">
            <w:pPr>
              <w:rPr>
                <w:rFonts w:ascii="Times New Roman" w:hAnsi="Times New Roman"/>
              </w:rPr>
            </w:pPr>
          </w:p>
        </w:tc>
        <w:tc>
          <w:tcPr>
            <w:tcW w:w="2642" w:type="dxa"/>
            <w:vMerge/>
            <w:tcBorders>
              <w:top w:val="single" w:sz="1" w:space="0" w:color="000000"/>
              <w:left w:val="single" w:sz="1" w:space="0" w:color="000000"/>
              <w:bottom w:val="single" w:sz="1" w:space="0" w:color="000000"/>
            </w:tcBorders>
          </w:tcPr>
          <w:p w:rsidR="00A175FE" w:rsidRPr="003E070D" w:rsidRDefault="00A175FE" w:rsidP="00E50D4C">
            <w:pPr>
              <w:rPr>
                <w:rFonts w:ascii="Times New Roman" w:hAnsi="Times New Roman"/>
              </w:rPr>
            </w:pP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3182" w:type="dxa"/>
            <w:vMerge/>
            <w:tcBorders>
              <w:top w:val="single" w:sz="1" w:space="0" w:color="000000"/>
              <w:left w:val="single" w:sz="1" w:space="0" w:color="000000"/>
              <w:bottom w:val="single" w:sz="1" w:space="0" w:color="000000"/>
              <w:right w:val="single" w:sz="1" w:space="0" w:color="000000"/>
            </w:tcBorders>
          </w:tcPr>
          <w:p w:rsidR="00A175FE" w:rsidRPr="003E070D" w:rsidRDefault="00A175FE" w:rsidP="00E50D4C">
            <w:pPr>
              <w:rPr>
                <w:rFonts w:ascii="Times New Roman" w:hAnsi="Times New Roman"/>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b/>
                <w:bCs/>
                <w:color w:val="000000"/>
                <w:sz w:val="24"/>
              </w:rPr>
            </w:pPr>
            <w:r w:rsidRPr="003E070D">
              <w:rPr>
                <w:rFonts w:ascii="Times New Roman" w:hAnsi="Times New Roman"/>
                <w:b/>
                <w:bCs/>
                <w:color w:val="000000"/>
                <w:sz w:val="24"/>
              </w:rPr>
              <w:t xml:space="preserve">Основы термодинамики </w:t>
            </w:r>
          </w:p>
        </w:tc>
        <w:tc>
          <w:tcPr>
            <w:tcW w:w="2642" w:type="dxa"/>
            <w:tcBorders>
              <w:left w:val="single" w:sz="1" w:space="0" w:color="000000"/>
              <w:bottom w:val="single" w:sz="1" w:space="0" w:color="000000"/>
            </w:tcBorders>
          </w:tcPr>
          <w:p w:rsidR="00A175FE" w:rsidRPr="00803D3A" w:rsidRDefault="00803D3A" w:rsidP="00E50D4C">
            <w:pPr>
              <w:pStyle w:val="a3"/>
              <w:snapToGrid w:val="0"/>
              <w:jc w:val="both"/>
              <w:rPr>
                <w:rFonts w:ascii="Times New Roman" w:hAnsi="Times New Roman"/>
                <w:b/>
                <w:bCs/>
                <w:sz w:val="24"/>
                <w:lang w:val="en-US"/>
              </w:rPr>
            </w:pPr>
            <w:r>
              <w:rPr>
                <w:rFonts w:ascii="Times New Roman" w:hAnsi="Times New Roman"/>
                <w:b/>
                <w:bCs/>
                <w:sz w:val="24"/>
                <w:lang w:val="en-US"/>
              </w:rPr>
              <w:t>3</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1/1</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Комбинированные задачи на первый закон термодинамики.</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A23A87" w:rsidRDefault="00974821" w:rsidP="00E50D4C">
            <w:pPr>
              <w:pStyle w:val="a3"/>
              <w:snapToGrid w:val="0"/>
              <w:jc w:val="both"/>
              <w:rPr>
                <w:rFonts w:ascii="Times New Roman" w:hAnsi="Times New Roman"/>
                <w:b/>
                <w:sz w:val="24"/>
              </w:rPr>
            </w:pPr>
            <w:r>
              <w:rPr>
                <w:rFonts w:ascii="Times New Roman" w:hAnsi="Times New Roman"/>
                <w:b/>
                <w:sz w:val="24"/>
              </w:rPr>
              <w:t>12.09.2016г</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Задачи на тепловые двигатели.</w:t>
            </w:r>
          </w:p>
        </w:tc>
        <w:tc>
          <w:tcPr>
            <w:tcW w:w="2642" w:type="dxa"/>
            <w:tcBorders>
              <w:left w:val="single" w:sz="1" w:space="0" w:color="000000"/>
              <w:bottom w:val="single" w:sz="1" w:space="0" w:color="000000"/>
            </w:tcBorders>
          </w:tcPr>
          <w:p w:rsidR="00A175FE" w:rsidRPr="003E070D" w:rsidRDefault="00721BC9" w:rsidP="00721BC9">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2/2</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Экскурсия с целью сбора данных для составления задач.</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974821" w:rsidP="00E50D4C">
            <w:pPr>
              <w:pStyle w:val="a3"/>
              <w:snapToGrid w:val="0"/>
              <w:jc w:val="both"/>
              <w:rPr>
                <w:rFonts w:ascii="Times New Roman" w:hAnsi="Times New Roman"/>
                <w:sz w:val="24"/>
              </w:rPr>
            </w:pPr>
            <w:r>
              <w:rPr>
                <w:rFonts w:ascii="Times New Roman" w:hAnsi="Times New Roman"/>
                <w:sz w:val="24"/>
              </w:rPr>
              <w:t>26.09</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 xml:space="preserve">Конструкторские задачи и задачи на проекты: модель газового термометра;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DC7CAA">
            <w:pPr>
              <w:pStyle w:val="a3"/>
              <w:snapToGrid w:val="0"/>
              <w:jc w:val="both"/>
              <w:rPr>
                <w:rFonts w:ascii="Times New Roman" w:hAnsi="Times New Roman"/>
                <w:sz w:val="24"/>
              </w:rPr>
            </w:pPr>
            <w:r>
              <w:rPr>
                <w:rFonts w:ascii="Times New Roman" w:hAnsi="Times New Roman"/>
                <w:sz w:val="24"/>
              </w:rPr>
              <w:t>3/3</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Конструкторские задачи и задачи на проекты:  модель предохранительного клапана на определенное давление.</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974821" w:rsidP="00974821">
            <w:pPr>
              <w:pStyle w:val="a3"/>
              <w:snapToGrid w:val="0"/>
              <w:jc w:val="both"/>
              <w:rPr>
                <w:rFonts w:ascii="Times New Roman" w:hAnsi="Times New Roman"/>
                <w:sz w:val="24"/>
              </w:rPr>
            </w:pPr>
            <w:r>
              <w:rPr>
                <w:rFonts w:ascii="Times New Roman" w:hAnsi="Times New Roman"/>
                <w:sz w:val="24"/>
              </w:rPr>
              <w:t>10.10</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 xml:space="preserve">Конструкторские задачи и задачи на проекты: проекты использования газовых процессов для подачи сигналов; проекты практического определения радиуса тонких </w:t>
            </w:r>
            <w:r w:rsidRPr="003E070D">
              <w:rPr>
                <w:rFonts w:ascii="Times New Roman" w:hAnsi="Times New Roman"/>
                <w:color w:val="000000"/>
                <w:sz w:val="24"/>
              </w:rPr>
              <w:lastRenderedPageBreak/>
              <w:t>капилляров.</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lastRenderedPageBreak/>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b/>
                <w:bCs/>
                <w:color w:val="000000"/>
                <w:sz w:val="24"/>
              </w:rPr>
            </w:pPr>
            <w:r w:rsidRPr="003E070D">
              <w:rPr>
                <w:rFonts w:ascii="Times New Roman" w:hAnsi="Times New Roman"/>
                <w:b/>
                <w:bCs/>
                <w:color w:val="000000"/>
                <w:sz w:val="24"/>
              </w:rPr>
              <w:t xml:space="preserve">Электрическое и магнитное поля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2,</w:t>
            </w:r>
            <w:r w:rsidR="00A175FE" w:rsidRPr="003E070D">
              <w:rPr>
                <w:rFonts w:ascii="Times New Roman" w:hAnsi="Times New Roman"/>
                <w:sz w:val="24"/>
              </w:rPr>
              <w:t>5</w:t>
            </w:r>
          </w:p>
        </w:tc>
        <w:tc>
          <w:tcPr>
            <w:tcW w:w="1707"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4</w:t>
            </w:r>
            <w:r w:rsidR="00A175FE" w:rsidRPr="003E070D">
              <w:rPr>
                <w:rFonts w:ascii="Times New Roman" w:hAnsi="Times New Roman"/>
                <w:sz w:val="24"/>
              </w:rPr>
              <w:t>\1</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 xml:space="preserve"> Характеристика решения задач раздела: общее и разное, примеры и приемы решения.</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974821" w:rsidP="00E50D4C">
            <w:pPr>
              <w:pStyle w:val="a3"/>
              <w:snapToGrid w:val="0"/>
              <w:jc w:val="both"/>
              <w:rPr>
                <w:rFonts w:ascii="Times New Roman" w:hAnsi="Times New Roman"/>
                <w:sz w:val="24"/>
              </w:rPr>
            </w:pPr>
            <w:r>
              <w:rPr>
                <w:rFonts w:ascii="Times New Roman" w:hAnsi="Times New Roman"/>
                <w:sz w:val="24"/>
              </w:rPr>
              <w:t>24.10</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 xml:space="preserve">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5/2</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 xml:space="preserve"> Решение задач на описание систем конденсаторов.</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974821" w:rsidRDefault="003578EE" w:rsidP="00E50D4C">
            <w:pPr>
              <w:pStyle w:val="a3"/>
              <w:snapToGrid w:val="0"/>
              <w:jc w:val="both"/>
              <w:rPr>
                <w:rFonts w:ascii="Times New Roman" w:hAnsi="Times New Roman"/>
                <w:sz w:val="24"/>
              </w:rPr>
            </w:pPr>
            <w:r>
              <w:rPr>
                <w:rFonts w:ascii="Times New Roman" w:hAnsi="Times New Roman"/>
                <w:sz w:val="24"/>
                <w:lang w:val="en-US"/>
              </w:rPr>
              <w:t>14</w:t>
            </w:r>
            <w:r w:rsidR="00974821" w:rsidRPr="00974821">
              <w:rPr>
                <w:rFonts w:ascii="Times New Roman" w:hAnsi="Times New Roman"/>
                <w:sz w:val="24"/>
              </w:rPr>
              <w:t>.11</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Задачи разных видов на описание магнитного поля тока и его действия: магнитная индукция и магнитный поток, сила Ампера и сила Лоренца.</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5/3</w:t>
            </w:r>
          </w:p>
        </w:tc>
        <w:tc>
          <w:tcPr>
            <w:tcW w:w="4718"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color w:val="000000"/>
                <w:sz w:val="24"/>
              </w:rPr>
            </w:pPr>
            <w:r w:rsidRPr="003E070D">
              <w:rPr>
                <w:rFonts w:ascii="Times New Roman" w:hAnsi="Times New Roman"/>
                <w:color w:val="000000"/>
                <w:sz w:val="24"/>
              </w:rPr>
              <w:t>Решение качественных экспериментальных задач с использованием электрометра, магнитного зонда и другого оборудования.</w:t>
            </w:r>
          </w:p>
        </w:tc>
        <w:tc>
          <w:tcPr>
            <w:tcW w:w="2642" w:type="dxa"/>
            <w:tcBorders>
              <w:left w:val="single" w:sz="1" w:space="0" w:color="000000"/>
              <w:bottom w:val="single" w:sz="1" w:space="0" w:color="000000"/>
            </w:tcBorders>
          </w:tcPr>
          <w:p w:rsidR="00A175FE" w:rsidRPr="003578EE" w:rsidRDefault="00721BC9" w:rsidP="00E50D4C">
            <w:pPr>
              <w:pStyle w:val="a3"/>
              <w:snapToGrid w:val="0"/>
              <w:jc w:val="both"/>
              <w:rPr>
                <w:rFonts w:ascii="Times New Roman" w:hAnsi="Times New Roman"/>
                <w:color w:val="FF0000"/>
                <w:sz w:val="24"/>
              </w:rPr>
            </w:pPr>
            <w:r w:rsidRPr="003578EE">
              <w:rPr>
                <w:rFonts w:ascii="Times New Roman" w:hAnsi="Times New Roman"/>
                <w:color w:val="FF0000"/>
                <w:sz w:val="24"/>
              </w:rPr>
              <w:t>0,5</w:t>
            </w:r>
          </w:p>
        </w:tc>
        <w:tc>
          <w:tcPr>
            <w:tcW w:w="1707" w:type="dxa"/>
            <w:tcBorders>
              <w:left w:val="single" w:sz="1" w:space="0" w:color="000000"/>
              <w:bottom w:val="single" w:sz="1" w:space="0" w:color="000000"/>
            </w:tcBorders>
          </w:tcPr>
          <w:p w:rsidR="00A175FE" w:rsidRPr="003578EE" w:rsidRDefault="00974821" w:rsidP="00E50D4C">
            <w:pPr>
              <w:pStyle w:val="a3"/>
              <w:snapToGrid w:val="0"/>
              <w:jc w:val="both"/>
              <w:rPr>
                <w:rFonts w:ascii="Times New Roman" w:hAnsi="Times New Roman"/>
                <w:color w:val="FF0000"/>
                <w:sz w:val="24"/>
              </w:rPr>
            </w:pPr>
            <w:r w:rsidRPr="003578EE">
              <w:rPr>
                <w:rFonts w:ascii="Times New Roman" w:hAnsi="Times New Roman"/>
                <w:color w:val="FF0000"/>
                <w:sz w:val="24"/>
              </w:rPr>
              <w:t>21.11</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b/>
                <w:bCs/>
                <w:sz w:val="24"/>
              </w:rPr>
            </w:pPr>
          </w:p>
          <w:p w:rsidR="00A175FE" w:rsidRPr="003E070D" w:rsidRDefault="00A175FE" w:rsidP="00E50D4C">
            <w:pPr>
              <w:pStyle w:val="a3"/>
              <w:snapToGrid w:val="0"/>
              <w:jc w:val="both"/>
              <w:rPr>
                <w:rFonts w:ascii="Times New Roman" w:hAnsi="Times New Roman"/>
                <w:b/>
                <w:bCs/>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b/>
                <w:bCs/>
                <w:sz w:val="24"/>
              </w:rPr>
            </w:pPr>
            <w:r w:rsidRPr="003E070D">
              <w:rPr>
                <w:rFonts w:ascii="Times New Roman" w:hAnsi="Times New Roman"/>
                <w:b/>
                <w:bCs/>
                <w:sz w:val="24"/>
              </w:rPr>
              <w:t>Постоянный электрический ток в различных средах</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4,5</w:t>
            </w:r>
          </w:p>
        </w:tc>
        <w:tc>
          <w:tcPr>
            <w:tcW w:w="1707"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DC7CAA">
            <w:pPr>
              <w:pStyle w:val="a3"/>
              <w:snapToGrid w:val="0"/>
              <w:jc w:val="both"/>
              <w:rPr>
                <w:rFonts w:ascii="Times New Roman" w:hAnsi="Times New Roman"/>
                <w:sz w:val="24"/>
              </w:rPr>
            </w:pPr>
            <w:r>
              <w:rPr>
                <w:rFonts w:ascii="Times New Roman" w:hAnsi="Times New Roman"/>
                <w:sz w:val="24"/>
              </w:rPr>
              <w:t>6/1</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Задачи на различные приемы расчета сопротивления сложных электрических цепей.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974821" w:rsidP="00E50D4C">
            <w:pPr>
              <w:pStyle w:val="a3"/>
              <w:snapToGrid w:val="0"/>
              <w:jc w:val="both"/>
              <w:rPr>
                <w:rFonts w:ascii="Times New Roman" w:hAnsi="Times New Roman"/>
                <w:sz w:val="24"/>
              </w:rPr>
            </w:pPr>
            <w:r>
              <w:rPr>
                <w:rFonts w:ascii="Times New Roman" w:hAnsi="Times New Roman"/>
                <w:sz w:val="24"/>
              </w:rPr>
              <w:t>5.12</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Задачи различных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w:t>
            </w:r>
            <w:r w:rsidRPr="003E070D">
              <w:rPr>
                <w:rFonts w:ascii="Times New Roman" w:hAnsi="Times New Roman"/>
                <w:sz w:val="24"/>
              </w:rPr>
              <w:lastRenderedPageBreak/>
              <w:t xml:space="preserve">парраллельного соединений.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lastRenderedPageBreak/>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rPr>
          <w:trHeight w:val="632"/>
        </w:trPr>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lastRenderedPageBreak/>
              <w:t>7/2</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 Ознакомление с правилами Кирхгофа при решении задач.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974821" w:rsidP="00E50D4C">
            <w:pPr>
              <w:pStyle w:val="a3"/>
              <w:snapToGrid w:val="0"/>
              <w:jc w:val="both"/>
              <w:rPr>
                <w:rFonts w:ascii="Times New Roman" w:hAnsi="Times New Roman"/>
                <w:sz w:val="24"/>
              </w:rPr>
            </w:pPr>
            <w:r>
              <w:rPr>
                <w:rFonts w:ascii="Times New Roman" w:hAnsi="Times New Roman"/>
                <w:sz w:val="24"/>
              </w:rPr>
              <w:t>19.12</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 Постановка и решение фронтальных и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т.д. </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8/3</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 Решение задач на расчет участка цепи, имеющей ЭДС. Кратковременная контрольная работа №1 «Электрическое и магнитные поля»</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D7633F" w:rsidRDefault="00D7633F" w:rsidP="00E50D4C">
            <w:pPr>
              <w:pStyle w:val="a3"/>
              <w:snapToGrid w:val="0"/>
              <w:jc w:val="both"/>
              <w:rPr>
                <w:rFonts w:ascii="Times New Roman" w:hAnsi="Times New Roman"/>
                <w:b/>
                <w:sz w:val="24"/>
              </w:rPr>
            </w:pPr>
            <w:r w:rsidRPr="00D7633F">
              <w:rPr>
                <w:rFonts w:ascii="Times New Roman" w:hAnsi="Times New Roman"/>
                <w:b/>
                <w:sz w:val="24"/>
              </w:rPr>
              <w:t>9.01.2017г</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203C0" w:rsidRDefault="00A175FE" w:rsidP="00E50D4C">
            <w:pPr>
              <w:pStyle w:val="a3"/>
              <w:snapToGrid w:val="0"/>
              <w:jc w:val="both"/>
              <w:rPr>
                <w:rFonts w:ascii="Times New Roman" w:hAnsi="Times New Roman"/>
                <w:b/>
                <w:sz w:val="22"/>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9/4</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 Качественные, экспериментальные, занимательные задачи, задачи с техническим содержанием, комбинированные задачи.</w:t>
            </w:r>
          </w:p>
        </w:tc>
        <w:tc>
          <w:tcPr>
            <w:tcW w:w="2642" w:type="dxa"/>
            <w:tcBorders>
              <w:left w:val="single" w:sz="1" w:space="0" w:color="000000"/>
              <w:bottom w:val="single" w:sz="1" w:space="0" w:color="000000"/>
            </w:tcBorders>
          </w:tcPr>
          <w:p w:rsidR="00A175FE" w:rsidRPr="003E070D" w:rsidRDefault="00721BC9"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23.01</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10/5</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 Проекты и модели освещения, выпрямитель </w:t>
            </w:r>
            <w:r w:rsidRPr="003E070D">
              <w:rPr>
                <w:rFonts w:ascii="Times New Roman" w:hAnsi="Times New Roman"/>
                <w:sz w:val="24"/>
              </w:rPr>
              <w:lastRenderedPageBreak/>
              <w:t>и усилитель на полупроводниках, модели измерительных приборов, модели «черного ящика»</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lastRenderedPageBreak/>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6.02</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b/>
                <w:bCs/>
                <w:sz w:val="24"/>
              </w:rPr>
            </w:pPr>
            <w:r w:rsidRPr="003E070D">
              <w:rPr>
                <w:rFonts w:ascii="Times New Roman" w:hAnsi="Times New Roman"/>
                <w:b/>
                <w:bCs/>
                <w:sz w:val="24"/>
              </w:rPr>
              <w:t>Электромагнитные колебания и волны</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6</w:t>
            </w:r>
          </w:p>
        </w:tc>
        <w:tc>
          <w:tcPr>
            <w:tcW w:w="1707"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Задачи разных видов на описание явления электромагнитной индукции: закон электромагнитной индукции, правило Ленца, индуктивность.</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11/1</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Задачи на переменный электрический ток: характеристики переменного электрического тока, электрические машины, трансформатор.</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20.02</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Задачи на описание различных свойств электромагнитных волн: скорость, отражение, преломление, интерференция, дифракция, поляризация. </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12/2</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Задачи по геометрической оптике: зеркала, оптические системы. </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6.03</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Задачи на определение оптической системы, содержащейся в «черном ящике»: конструирование, приемы и примеры решения.</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13/3</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Групповое и коллективное решение экспериментальных задач с использованием осциллографа, звукового генератора, трансформатора</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20.03</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Групповое и коллективное решение экспериментальных задач с помощью комплекта приборов для изучения свойств электромагнитных волн, электроизмерительных приборов.</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lastRenderedPageBreak/>
              <w:t>14/4</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Экскурсия с целью сбора данных для составления задач.</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10.04</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Конструкторские задачи и задачи на проекты: плоский конденсатор заданной емкости, генераторы различных колебаний.</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15/5</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Конструкторские задачи и задачи на проекты:прибор для измерения освещенности, модель передачи электроэнергии и др.</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24.04</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Классификация задач по СТО и примеры их решения.</w:t>
            </w:r>
          </w:p>
        </w:tc>
        <w:tc>
          <w:tcPr>
            <w:tcW w:w="2642" w:type="dxa"/>
            <w:tcBorders>
              <w:left w:val="single" w:sz="1" w:space="0" w:color="000000"/>
              <w:bottom w:val="single" w:sz="1" w:space="0" w:color="000000"/>
            </w:tcBorders>
          </w:tcPr>
          <w:p w:rsidR="00601737" w:rsidRDefault="00601737" w:rsidP="00E50D4C">
            <w:pPr>
              <w:pStyle w:val="a3"/>
              <w:snapToGrid w:val="0"/>
              <w:jc w:val="both"/>
              <w:rPr>
                <w:rFonts w:ascii="Times New Roman" w:hAnsi="Times New Roman"/>
                <w:sz w:val="24"/>
              </w:rPr>
            </w:pPr>
          </w:p>
          <w:p w:rsidR="00A175FE" w:rsidRPr="00601737" w:rsidRDefault="00601737" w:rsidP="00601737">
            <w:r>
              <w:t>0,5</w:t>
            </w:r>
          </w:p>
        </w:tc>
        <w:tc>
          <w:tcPr>
            <w:tcW w:w="1707"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16/6</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Конструкторские задачи и задачи на проекты: модель передачи электроэнергии и др. Кратковременная контрольная работа №2 «Электромагнитные колебания и волны»</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pStyle w:val="a3"/>
              <w:snapToGrid w:val="0"/>
              <w:jc w:val="both"/>
              <w:rPr>
                <w:rFonts w:ascii="Times New Roman" w:hAnsi="Times New Roman"/>
                <w:sz w:val="24"/>
              </w:rPr>
            </w:pPr>
            <w:r>
              <w:rPr>
                <w:rFonts w:ascii="Times New Roman" w:hAnsi="Times New Roman"/>
                <w:sz w:val="24"/>
              </w:rPr>
              <w:t>8.05</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b/>
                <w:bCs/>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b/>
                <w:bCs/>
                <w:sz w:val="24"/>
              </w:rPr>
            </w:pPr>
            <w:r w:rsidRPr="003E070D">
              <w:rPr>
                <w:rFonts w:ascii="Times New Roman" w:hAnsi="Times New Roman"/>
                <w:b/>
                <w:bCs/>
                <w:sz w:val="24"/>
              </w:rPr>
              <w:t xml:space="preserve">Обобщающее занятие по методам и приемам решения физических задач </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b/>
                <w:bCs/>
                <w:sz w:val="24"/>
              </w:rPr>
            </w:pPr>
            <w:r>
              <w:rPr>
                <w:rFonts w:ascii="Times New Roman" w:hAnsi="Times New Roman"/>
                <w:b/>
                <w:bCs/>
                <w:sz w:val="24"/>
              </w:rPr>
              <w:t>1ч</w:t>
            </w:r>
          </w:p>
        </w:tc>
        <w:tc>
          <w:tcPr>
            <w:tcW w:w="1707"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DC7CAA" w:rsidP="00E50D4C">
            <w:pPr>
              <w:pStyle w:val="a3"/>
              <w:snapToGrid w:val="0"/>
              <w:jc w:val="both"/>
              <w:rPr>
                <w:rFonts w:ascii="Times New Roman" w:hAnsi="Times New Roman"/>
                <w:sz w:val="24"/>
              </w:rPr>
            </w:pPr>
            <w:r>
              <w:rPr>
                <w:rFonts w:ascii="Times New Roman" w:hAnsi="Times New Roman"/>
                <w:sz w:val="24"/>
              </w:rPr>
              <w:t>17</w:t>
            </w:r>
            <w:r w:rsidR="00A175FE" w:rsidRPr="003E070D">
              <w:rPr>
                <w:rFonts w:ascii="Times New Roman" w:hAnsi="Times New Roman"/>
                <w:sz w:val="24"/>
              </w:rPr>
              <w:t>\1</w:t>
            </w: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Обобщающее занятие по методам и приемам решения физических задач </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D7633F" w:rsidP="00E50D4C">
            <w:pPr>
              <w:snapToGrid w:val="0"/>
              <w:jc w:val="both"/>
              <w:rPr>
                <w:rFonts w:ascii="Times New Roman" w:hAnsi="Times New Roman"/>
                <w:sz w:val="24"/>
              </w:rPr>
            </w:pPr>
            <w:r>
              <w:rPr>
                <w:rFonts w:ascii="Times New Roman" w:hAnsi="Times New Roman"/>
                <w:sz w:val="24"/>
              </w:rPr>
              <w:t>22.05</w:t>
            </w: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r w:rsidR="00A175FE" w:rsidRPr="003E070D" w:rsidTr="00D7633F">
        <w:tc>
          <w:tcPr>
            <w:tcW w:w="1281"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p>
        </w:tc>
        <w:tc>
          <w:tcPr>
            <w:tcW w:w="4718" w:type="dxa"/>
            <w:tcBorders>
              <w:left w:val="single" w:sz="1" w:space="0" w:color="000000"/>
              <w:bottom w:val="single" w:sz="1" w:space="0" w:color="000000"/>
            </w:tcBorders>
          </w:tcPr>
          <w:p w:rsidR="00A175FE" w:rsidRPr="003E070D" w:rsidRDefault="00A175FE" w:rsidP="00E50D4C">
            <w:pPr>
              <w:pStyle w:val="a3"/>
              <w:snapToGrid w:val="0"/>
              <w:jc w:val="both"/>
              <w:rPr>
                <w:rFonts w:ascii="Times New Roman" w:hAnsi="Times New Roman"/>
                <w:sz w:val="24"/>
              </w:rPr>
            </w:pPr>
            <w:r w:rsidRPr="003E070D">
              <w:rPr>
                <w:rFonts w:ascii="Times New Roman" w:hAnsi="Times New Roman"/>
                <w:sz w:val="24"/>
              </w:rPr>
              <w:t xml:space="preserve">Обобщающее занятие по методам и приемам решения физических задач </w:t>
            </w:r>
          </w:p>
        </w:tc>
        <w:tc>
          <w:tcPr>
            <w:tcW w:w="2642" w:type="dxa"/>
            <w:tcBorders>
              <w:left w:val="single" w:sz="1" w:space="0" w:color="000000"/>
              <w:bottom w:val="single" w:sz="1" w:space="0" w:color="000000"/>
            </w:tcBorders>
          </w:tcPr>
          <w:p w:rsidR="00A175FE" w:rsidRPr="003E070D" w:rsidRDefault="00601737" w:rsidP="00E50D4C">
            <w:pPr>
              <w:pStyle w:val="a3"/>
              <w:snapToGrid w:val="0"/>
              <w:jc w:val="both"/>
              <w:rPr>
                <w:rFonts w:ascii="Times New Roman" w:hAnsi="Times New Roman"/>
                <w:sz w:val="24"/>
              </w:rPr>
            </w:pPr>
            <w:r>
              <w:rPr>
                <w:rFonts w:ascii="Times New Roman" w:hAnsi="Times New Roman"/>
                <w:sz w:val="24"/>
              </w:rPr>
              <w:t>0,5</w:t>
            </w:r>
          </w:p>
        </w:tc>
        <w:tc>
          <w:tcPr>
            <w:tcW w:w="1707"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1133" w:type="dxa"/>
            <w:tcBorders>
              <w:left w:val="single" w:sz="1" w:space="0" w:color="000000"/>
              <w:bottom w:val="single" w:sz="1" w:space="0" w:color="000000"/>
            </w:tcBorders>
          </w:tcPr>
          <w:p w:rsidR="00A175FE" w:rsidRPr="003E070D" w:rsidRDefault="00A175FE" w:rsidP="00E50D4C">
            <w:pPr>
              <w:snapToGrid w:val="0"/>
              <w:jc w:val="both"/>
              <w:rPr>
                <w:rFonts w:ascii="Times New Roman" w:hAnsi="Times New Roman"/>
                <w:sz w:val="24"/>
              </w:rPr>
            </w:pPr>
          </w:p>
        </w:tc>
        <w:tc>
          <w:tcPr>
            <w:tcW w:w="3182" w:type="dxa"/>
            <w:tcBorders>
              <w:left w:val="single" w:sz="1" w:space="0" w:color="000000"/>
              <w:bottom w:val="single" w:sz="1" w:space="0" w:color="000000"/>
              <w:right w:val="single" w:sz="1" w:space="0" w:color="000000"/>
            </w:tcBorders>
          </w:tcPr>
          <w:p w:rsidR="00A175FE" w:rsidRPr="003E070D" w:rsidRDefault="00A175FE" w:rsidP="00E50D4C">
            <w:pPr>
              <w:pStyle w:val="a3"/>
              <w:snapToGrid w:val="0"/>
              <w:jc w:val="both"/>
              <w:rPr>
                <w:rFonts w:ascii="Times New Roman" w:hAnsi="Times New Roman"/>
                <w:sz w:val="24"/>
              </w:rPr>
            </w:pPr>
          </w:p>
        </w:tc>
      </w:tr>
    </w:tbl>
    <w:p w:rsidR="00A175FE" w:rsidRPr="003E070D" w:rsidRDefault="00A175FE" w:rsidP="00A175FE">
      <w:pPr>
        <w:jc w:val="both"/>
        <w:rPr>
          <w:rFonts w:ascii="Times New Roman" w:hAnsi="Times New Roman"/>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3E070D" w:rsidRDefault="00A175FE" w:rsidP="00A175FE">
      <w:pPr>
        <w:jc w:val="center"/>
        <w:rPr>
          <w:rFonts w:ascii="Times New Roman" w:hAnsi="Times New Roman"/>
          <w:b/>
          <w:bCs/>
          <w:color w:val="000000"/>
          <w:sz w:val="24"/>
        </w:rPr>
      </w:pPr>
    </w:p>
    <w:p w:rsidR="00A175FE" w:rsidRPr="00BD46B1" w:rsidRDefault="00A175FE" w:rsidP="00A175FE">
      <w:pPr>
        <w:pStyle w:val="a3"/>
        <w:snapToGrid w:val="0"/>
        <w:jc w:val="both"/>
        <w:rPr>
          <w:rFonts w:ascii="Times New Roman" w:hAnsi="Times New Roman"/>
          <w:b/>
          <w:bCs/>
          <w:sz w:val="22"/>
          <w:szCs w:val="22"/>
        </w:rPr>
      </w:pPr>
    </w:p>
    <w:p w:rsidR="00ED7092" w:rsidRDefault="00ED7092" w:rsidP="00ED7092">
      <w:pPr>
        <w:pStyle w:val="a3"/>
        <w:snapToGrid w:val="0"/>
        <w:jc w:val="center"/>
        <w:rPr>
          <w:rFonts w:ascii="Times New Roman" w:hAnsi="Times New Roman"/>
          <w:b/>
          <w:bCs/>
          <w:sz w:val="24"/>
        </w:rPr>
      </w:pPr>
      <w:r>
        <w:rPr>
          <w:rFonts w:ascii="Times New Roman" w:hAnsi="Times New Roman"/>
          <w:b/>
          <w:bCs/>
          <w:sz w:val="24"/>
        </w:rPr>
        <w:t>Перечень учебно - методических средств</w:t>
      </w:r>
    </w:p>
    <w:p w:rsidR="00ED7092" w:rsidRDefault="00ED7092" w:rsidP="00ED7092">
      <w:pPr>
        <w:pStyle w:val="a3"/>
        <w:snapToGrid w:val="0"/>
        <w:jc w:val="center"/>
        <w:rPr>
          <w:rFonts w:ascii="Times New Roman" w:hAnsi="Times New Roman"/>
          <w:b/>
          <w:bCs/>
          <w:sz w:val="24"/>
        </w:rPr>
      </w:pPr>
      <w:r>
        <w:rPr>
          <w:rFonts w:ascii="Times New Roman" w:hAnsi="Times New Roman"/>
          <w:b/>
          <w:bCs/>
          <w:sz w:val="24"/>
        </w:rPr>
        <w:t>Основная литература</w:t>
      </w:r>
    </w:p>
    <w:p w:rsidR="00ED7092" w:rsidRDefault="00ED7092" w:rsidP="00ED7092">
      <w:pPr>
        <w:pStyle w:val="a3"/>
        <w:snapToGrid w:val="0"/>
        <w:rPr>
          <w:rFonts w:ascii="Times New Roman" w:hAnsi="Times New Roman"/>
          <w:sz w:val="24"/>
        </w:rPr>
      </w:pPr>
      <w:r>
        <w:rPr>
          <w:rFonts w:ascii="Times New Roman" w:hAnsi="Times New Roman"/>
          <w:sz w:val="24"/>
        </w:rPr>
        <w:t>1. Баканина Л.П. и др. Сборник задач по физике: учебное пособие для углубленного изучения физики в 10-11 кл. М.: Просвещение,1995.</w:t>
      </w:r>
    </w:p>
    <w:p w:rsidR="00ED7092" w:rsidRDefault="00ED7092" w:rsidP="00ED7092">
      <w:pPr>
        <w:pStyle w:val="a3"/>
        <w:snapToGrid w:val="0"/>
        <w:rPr>
          <w:rFonts w:ascii="Times New Roman" w:hAnsi="Times New Roman"/>
          <w:sz w:val="24"/>
        </w:rPr>
      </w:pPr>
      <w:r>
        <w:rPr>
          <w:rFonts w:ascii="Times New Roman" w:hAnsi="Times New Roman"/>
          <w:sz w:val="24"/>
        </w:rPr>
        <w:t>2. Балаш В.А. Задачи по физике и методы их решения. М.: Просвещение, 1983.</w:t>
      </w:r>
    </w:p>
    <w:p w:rsidR="00ED7092" w:rsidRDefault="00ED7092" w:rsidP="00ED7092">
      <w:pPr>
        <w:pStyle w:val="a3"/>
        <w:snapToGrid w:val="0"/>
        <w:rPr>
          <w:rFonts w:ascii="Times New Roman" w:hAnsi="Times New Roman"/>
          <w:sz w:val="24"/>
        </w:rPr>
      </w:pPr>
      <w:r>
        <w:rPr>
          <w:rFonts w:ascii="Times New Roman" w:hAnsi="Times New Roman"/>
          <w:sz w:val="24"/>
        </w:rPr>
        <w:t>3. Всероссийские задачи по физике. 1992-2001/ под ред. С.М. Козела, В.П. Слободянина. М.: Вербум- М, 2002.</w:t>
      </w:r>
    </w:p>
    <w:p w:rsidR="00ED7092" w:rsidRDefault="00ED7092" w:rsidP="00ED7092">
      <w:pPr>
        <w:pStyle w:val="a3"/>
        <w:snapToGrid w:val="0"/>
        <w:rPr>
          <w:rFonts w:ascii="Times New Roman" w:hAnsi="Times New Roman"/>
          <w:sz w:val="24"/>
        </w:rPr>
      </w:pPr>
      <w:r>
        <w:rPr>
          <w:rFonts w:ascii="Times New Roman" w:hAnsi="Times New Roman"/>
          <w:sz w:val="24"/>
        </w:rPr>
        <w:t>4. Всероссийские олимпиады. Выпуск 2. Под редакцией С.М. Козела , В.П. Слободянин. Физика.   М.: Просвещение. 2009.</w:t>
      </w:r>
    </w:p>
    <w:p w:rsidR="00ED7092" w:rsidRDefault="00ED7092" w:rsidP="00ED7092">
      <w:pPr>
        <w:pStyle w:val="a3"/>
        <w:snapToGrid w:val="0"/>
        <w:rPr>
          <w:rFonts w:ascii="Times New Roman" w:hAnsi="Times New Roman"/>
          <w:sz w:val="24"/>
        </w:rPr>
      </w:pPr>
      <w:r>
        <w:rPr>
          <w:rFonts w:ascii="Times New Roman" w:hAnsi="Times New Roman"/>
          <w:sz w:val="24"/>
        </w:rPr>
        <w:t>5. Гольдфарб И.И. Сборник вопросов и задач по физике. М.: Высшая школа, 1973.</w:t>
      </w:r>
    </w:p>
    <w:p w:rsidR="00ED7092" w:rsidRDefault="00ED7092" w:rsidP="00ED7092">
      <w:pPr>
        <w:pStyle w:val="a3"/>
        <w:snapToGrid w:val="0"/>
        <w:rPr>
          <w:rFonts w:ascii="Times New Roman" w:hAnsi="Times New Roman"/>
          <w:sz w:val="24"/>
        </w:rPr>
      </w:pPr>
      <w:r>
        <w:rPr>
          <w:rFonts w:ascii="Times New Roman" w:hAnsi="Times New Roman"/>
          <w:sz w:val="24"/>
        </w:rPr>
        <w:t>6. Перельман Я.И. Знаете ли вы физику? М.: Наука, 1992.</w:t>
      </w:r>
    </w:p>
    <w:p w:rsidR="00ED7092" w:rsidRDefault="00ED7092" w:rsidP="00ED7092">
      <w:pPr>
        <w:pStyle w:val="a3"/>
        <w:snapToGrid w:val="0"/>
        <w:rPr>
          <w:rFonts w:ascii="Times New Roman" w:hAnsi="Times New Roman"/>
          <w:sz w:val="24"/>
        </w:rPr>
      </w:pPr>
    </w:p>
    <w:p w:rsidR="00ED7092" w:rsidRDefault="00ED7092" w:rsidP="00ED7092">
      <w:pPr>
        <w:pStyle w:val="a3"/>
        <w:snapToGrid w:val="0"/>
        <w:jc w:val="center"/>
        <w:rPr>
          <w:rFonts w:ascii="Times New Roman" w:hAnsi="Times New Roman"/>
          <w:b/>
          <w:bCs/>
          <w:sz w:val="24"/>
        </w:rPr>
      </w:pPr>
      <w:r>
        <w:rPr>
          <w:rFonts w:ascii="Times New Roman" w:hAnsi="Times New Roman"/>
          <w:b/>
          <w:bCs/>
          <w:sz w:val="24"/>
        </w:rPr>
        <w:t xml:space="preserve"> Дополнительная литература</w:t>
      </w:r>
    </w:p>
    <w:p w:rsidR="00ED7092" w:rsidRDefault="00ED7092" w:rsidP="00ED7092">
      <w:pPr>
        <w:pStyle w:val="a3"/>
        <w:snapToGrid w:val="0"/>
        <w:jc w:val="both"/>
        <w:rPr>
          <w:rFonts w:ascii="Times New Roman" w:hAnsi="Times New Roman"/>
          <w:sz w:val="24"/>
        </w:rPr>
      </w:pPr>
      <w:r>
        <w:rPr>
          <w:rFonts w:ascii="Times New Roman" w:hAnsi="Times New Roman"/>
          <w:sz w:val="24"/>
        </w:rPr>
        <w:t>1. Аганов А.В. и др. Физика вокруг нас: Качественные задачи по физике. М.: Дом педагогики, 1998.</w:t>
      </w:r>
    </w:p>
    <w:p w:rsidR="00ED7092" w:rsidRDefault="00ED7092" w:rsidP="00ED7092">
      <w:pPr>
        <w:pStyle w:val="a3"/>
        <w:snapToGrid w:val="0"/>
        <w:jc w:val="both"/>
        <w:rPr>
          <w:rFonts w:ascii="Times New Roman" w:hAnsi="Times New Roman"/>
          <w:sz w:val="24"/>
        </w:rPr>
      </w:pPr>
      <w:r>
        <w:rPr>
          <w:rFonts w:ascii="Times New Roman" w:hAnsi="Times New Roman"/>
          <w:sz w:val="24"/>
        </w:rPr>
        <w:t>2. Каменецкий С.Е., Орехов В.П. Методика решения задач по физике в средней школе. М.: Просвещение, 1987.</w:t>
      </w:r>
    </w:p>
    <w:p w:rsidR="00ED7092" w:rsidRDefault="00ED7092" w:rsidP="00ED7092">
      <w:pPr>
        <w:pStyle w:val="a3"/>
        <w:snapToGrid w:val="0"/>
        <w:jc w:val="both"/>
        <w:rPr>
          <w:rFonts w:ascii="Times New Roman" w:hAnsi="Times New Roman"/>
          <w:sz w:val="24"/>
        </w:rPr>
      </w:pPr>
      <w:r>
        <w:rPr>
          <w:rFonts w:ascii="Times New Roman" w:hAnsi="Times New Roman"/>
          <w:sz w:val="24"/>
        </w:rPr>
        <w:t>3. Орлов В.А., Никифоров Г.Г. Единый государственный экзамен: Методические рекомендации. Физика. М.: Просвещение, 2004.</w:t>
      </w:r>
    </w:p>
    <w:p w:rsidR="00ED7092" w:rsidRDefault="00ED7092" w:rsidP="00ED7092">
      <w:pPr>
        <w:pStyle w:val="a3"/>
        <w:snapToGrid w:val="0"/>
        <w:jc w:val="both"/>
        <w:rPr>
          <w:rFonts w:ascii="Times New Roman" w:hAnsi="Times New Roman"/>
          <w:sz w:val="24"/>
        </w:rPr>
      </w:pPr>
      <w:r>
        <w:rPr>
          <w:rFonts w:ascii="Times New Roman" w:hAnsi="Times New Roman"/>
          <w:sz w:val="24"/>
        </w:rPr>
        <w:t>4. Тульчинский М.Е. Качественные задачи по физике. М.: Просвещение, 1972.</w:t>
      </w:r>
    </w:p>
    <w:p w:rsidR="00ED7092" w:rsidRDefault="00ED7092" w:rsidP="00ED7092">
      <w:pPr>
        <w:pStyle w:val="a3"/>
        <w:snapToGrid w:val="0"/>
        <w:jc w:val="center"/>
        <w:rPr>
          <w:rFonts w:ascii="Times New Roman" w:hAnsi="Times New Roman"/>
          <w:b/>
          <w:bCs/>
          <w:sz w:val="24"/>
        </w:rPr>
      </w:pPr>
    </w:p>
    <w:p w:rsidR="00ED7092" w:rsidRDefault="00ED7092" w:rsidP="00ED7092">
      <w:pPr>
        <w:pStyle w:val="a3"/>
        <w:snapToGrid w:val="0"/>
        <w:jc w:val="center"/>
        <w:rPr>
          <w:rFonts w:ascii="Times New Roman" w:hAnsi="Times New Roman"/>
          <w:b/>
          <w:bCs/>
          <w:sz w:val="24"/>
        </w:rPr>
      </w:pPr>
      <w:r>
        <w:rPr>
          <w:rFonts w:ascii="Times New Roman" w:hAnsi="Times New Roman"/>
          <w:b/>
          <w:bCs/>
          <w:sz w:val="24"/>
        </w:rPr>
        <w:t>Оснащение кабинета</w:t>
      </w:r>
    </w:p>
    <w:p w:rsidR="00ED7092" w:rsidRDefault="00ED7092" w:rsidP="00ED7092">
      <w:pPr>
        <w:pStyle w:val="a3"/>
        <w:snapToGrid w:val="0"/>
        <w:jc w:val="both"/>
        <w:rPr>
          <w:rFonts w:ascii="Times New Roman" w:hAnsi="Times New Roman"/>
          <w:sz w:val="24"/>
        </w:rPr>
      </w:pPr>
      <w:r>
        <w:rPr>
          <w:rFonts w:ascii="Times New Roman" w:hAnsi="Times New Roman"/>
          <w:sz w:val="24"/>
        </w:rPr>
        <w:t>1. Компьютер</w:t>
      </w:r>
    </w:p>
    <w:p w:rsidR="00ED7092" w:rsidRDefault="00ED7092" w:rsidP="00ED7092">
      <w:pPr>
        <w:pStyle w:val="a3"/>
        <w:snapToGrid w:val="0"/>
        <w:jc w:val="both"/>
        <w:rPr>
          <w:rFonts w:ascii="Times New Roman" w:hAnsi="Times New Roman"/>
          <w:sz w:val="24"/>
        </w:rPr>
      </w:pPr>
      <w:r>
        <w:rPr>
          <w:rFonts w:ascii="Times New Roman" w:hAnsi="Times New Roman"/>
          <w:sz w:val="24"/>
        </w:rPr>
        <w:t xml:space="preserve">2. Мультимедийный проектор </w:t>
      </w:r>
      <w:r>
        <w:rPr>
          <w:rFonts w:ascii="Times New Roman" w:hAnsi="Times New Roman"/>
          <w:sz w:val="24"/>
          <w:lang w:val="en-US"/>
        </w:rPr>
        <w:t>BENQ</w:t>
      </w:r>
      <w:r w:rsidRPr="00ED7092">
        <w:rPr>
          <w:rFonts w:ascii="Times New Roman" w:hAnsi="Times New Roman"/>
          <w:sz w:val="24"/>
        </w:rPr>
        <w:t xml:space="preserve"> </w:t>
      </w:r>
      <w:r>
        <w:rPr>
          <w:rFonts w:ascii="Times New Roman" w:hAnsi="Times New Roman"/>
          <w:sz w:val="24"/>
          <w:lang w:val="en-US"/>
        </w:rPr>
        <w:t>MX</w:t>
      </w:r>
      <w:r>
        <w:rPr>
          <w:rFonts w:ascii="Times New Roman" w:hAnsi="Times New Roman"/>
          <w:sz w:val="24"/>
        </w:rPr>
        <w:t xml:space="preserve"> 711</w:t>
      </w:r>
    </w:p>
    <w:p w:rsidR="00ED7092" w:rsidRPr="00ED7092" w:rsidRDefault="00ED7092" w:rsidP="00ED7092">
      <w:pPr>
        <w:pStyle w:val="a3"/>
        <w:snapToGrid w:val="0"/>
        <w:jc w:val="both"/>
        <w:rPr>
          <w:rFonts w:ascii="Times New Roman" w:hAnsi="Times New Roman"/>
          <w:sz w:val="24"/>
        </w:rPr>
      </w:pPr>
    </w:p>
    <w:p w:rsidR="00ED7092" w:rsidRDefault="00ED7092" w:rsidP="00ED7092"/>
    <w:p w:rsidR="00A175FE" w:rsidRPr="003E070D" w:rsidRDefault="00A175FE" w:rsidP="00A175FE">
      <w:pPr>
        <w:jc w:val="center"/>
        <w:rPr>
          <w:rFonts w:ascii="Times New Roman" w:hAnsi="Times New Roman"/>
          <w:b/>
          <w:bCs/>
          <w:sz w:val="28"/>
          <w:szCs w:val="28"/>
        </w:rPr>
      </w:pPr>
    </w:p>
    <w:p w:rsidR="00A175FE" w:rsidRPr="003E070D" w:rsidRDefault="00A175FE" w:rsidP="00A175FE">
      <w:pPr>
        <w:pStyle w:val="a3"/>
        <w:snapToGrid w:val="0"/>
        <w:jc w:val="both"/>
        <w:rPr>
          <w:rFonts w:ascii="Times New Roman" w:hAnsi="Times New Roman"/>
          <w:color w:val="000000"/>
          <w:sz w:val="24"/>
        </w:rPr>
      </w:pPr>
    </w:p>
    <w:p w:rsidR="000B2CE9" w:rsidRDefault="000B2CE9"/>
    <w:sectPr w:rsidR="000B2CE9" w:rsidSect="00210D40">
      <w:footerReference w:type="default" r:id="rId8"/>
      <w:footnotePr>
        <w:pos w:val="beneathText"/>
      </w:footnotePr>
      <w:pgSz w:w="16837" w:h="11905"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0B3" w:rsidRDefault="000B40B3" w:rsidP="00210D40">
      <w:r>
        <w:separator/>
      </w:r>
    </w:p>
  </w:endnote>
  <w:endnote w:type="continuationSeparator" w:id="1">
    <w:p w:rsidR="000B40B3" w:rsidRDefault="000B40B3" w:rsidP="00210D4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1F" w:rsidRDefault="000B40B3">
    <w:pPr>
      <w:pStyle w:val="a5"/>
      <w:jc w:val="right"/>
    </w:pPr>
  </w:p>
  <w:p w:rsidR="00B3361F" w:rsidRDefault="000B40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0B3" w:rsidRDefault="000B40B3" w:rsidP="00210D40">
      <w:r>
        <w:separator/>
      </w:r>
    </w:p>
  </w:footnote>
  <w:footnote w:type="continuationSeparator" w:id="1">
    <w:p w:rsidR="000B40B3" w:rsidRDefault="000B40B3" w:rsidP="00210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61913F51"/>
    <w:multiLevelType w:val="hybridMultilevel"/>
    <w:tmpl w:val="38A6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A175FE"/>
    <w:rsid w:val="0003304F"/>
    <w:rsid w:val="00085C08"/>
    <w:rsid w:val="000B2CE9"/>
    <w:rsid w:val="000B40B3"/>
    <w:rsid w:val="000C6DDE"/>
    <w:rsid w:val="001B5343"/>
    <w:rsid w:val="001E1E26"/>
    <w:rsid w:val="00210D40"/>
    <w:rsid w:val="003578EE"/>
    <w:rsid w:val="00451ADB"/>
    <w:rsid w:val="004706E8"/>
    <w:rsid w:val="005E3B64"/>
    <w:rsid w:val="00601737"/>
    <w:rsid w:val="00654CC7"/>
    <w:rsid w:val="0072184B"/>
    <w:rsid w:val="00721BC9"/>
    <w:rsid w:val="00803D3A"/>
    <w:rsid w:val="008B5B6C"/>
    <w:rsid w:val="00974821"/>
    <w:rsid w:val="0098667A"/>
    <w:rsid w:val="00A175FE"/>
    <w:rsid w:val="00BD0B40"/>
    <w:rsid w:val="00C20E35"/>
    <w:rsid w:val="00C34F8F"/>
    <w:rsid w:val="00C657B5"/>
    <w:rsid w:val="00D7633F"/>
    <w:rsid w:val="00DC7CAA"/>
    <w:rsid w:val="00E40C1C"/>
    <w:rsid w:val="00ED285D"/>
    <w:rsid w:val="00ED7092"/>
    <w:rsid w:val="00F30A7C"/>
    <w:rsid w:val="00FD1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FE"/>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175FE"/>
    <w:pPr>
      <w:suppressLineNumbers/>
    </w:pPr>
  </w:style>
  <w:style w:type="paragraph" w:styleId="a4">
    <w:name w:val="Normal (Web)"/>
    <w:basedOn w:val="a"/>
    <w:rsid w:val="00A175FE"/>
    <w:pPr>
      <w:spacing w:before="280" w:after="280"/>
    </w:pPr>
    <w:rPr>
      <w:rFonts w:ascii="Times New Roman" w:eastAsia="Times New Roman" w:hAnsi="Times New Roman"/>
      <w:sz w:val="24"/>
    </w:rPr>
  </w:style>
  <w:style w:type="paragraph" w:styleId="a5">
    <w:name w:val="footer"/>
    <w:basedOn w:val="a"/>
    <w:link w:val="a6"/>
    <w:uiPriority w:val="99"/>
    <w:unhideWhenUsed/>
    <w:rsid w:val="00A175FE"/>
    <w:pPr>
      <w:tabs>
        <w:tab w:val="center" w:pos="4677"/>
        <w:tab w:val="right" w:pos="9355"/>
      </w:tabs>
    </w:pPr>
  </w:style>
  <w:style w:type="character" w:customStyle="1" w:styleId="a6">
    <w:name w:val="Нижний колонтитул Знак"/>
    <w:basedOn w:val="a0"/>
    <w:link w:val="a5"/>
    <w:uiPriority w:val="99"/>
    <w:rsid w:val="00A175FE"/>
    <w:rPr>
      <w:rFonts w:ascii="Arial" w:eastAsia="Lucida Sans Unicode" w:hAnsi="Arial" w:cs="Times New Roman"/>
      <w:kern w:val="1"/>
      <w:sz w:val="20"/>
      <w:szCs w:val="24"/>
    </w:rPr>
  </w:style>
  <w:style w:type="paragraph" w:styleId="a7">
    <w:name w:val="Balloon Text"/>
    <w:basedOn w:val="a"/>
    <w:link w:val="a8"/>
    <w:uiPriority w:val="99"/>
    <w:semiHidden/>
    <w:unhideWhenUsed/>
    <w:rsid w:val="00A175FE"/>
    <w:rPr>
      <w:rFonts w:ascii="Tahoma" w:hAnsi="Tahoma" w:cs="Tahoma"/>
      <w:sz w:val="16"/>
      <w:szCs w:val="16"/>
    </w:rPr>
  </w:style>
  <w:style w:type="character" w:customStyle="1" w:styleId="a8">
    <w:name w:val="Текст выноски Знак"/>
    <w:basedOn w:val="a0"/>
    <w:link w:val="a7"/>
    <w:uiPriority w:val="99"/>
    <w:semiHidden/>
    <w:rsid w:val="00A175FE"/>
    <w:rPr>
      <w:rFonts w:ascii="Tahoma" w:eastAsia="Lucida Sans Unicode" w:hAnsi="Tahoma" w:cs="Tahoma"/>
      <w:kern w:val="1"/>
      <w:sz w:val="16"/>
      <w:szCs w:val="16"/>
    </w:rPr>
  </w:style>
  <w:style w:type="paragraph" w:styleId="a9">
    <w:name w:val="header"/>
    <w:basedOn w:val="a"/>
    <w:link w:val="aa"/>
    <w:uiPriority w:val="99"/>
    <w:semiHidden/>
    <w:unhideWhenUsed/>
    <w:rsid w:val="001B5343"/>
    <w:pPr>
      <w:tabs>
        <w:tab w:val="center" w:pos="4677"/>
        <w:tab w:val="right" w:pos="9355"/>
      </w:tabs>
    </w:pPr>
  </w:style>
  <w:style w:type="character" w:customStyle="1" w:styleId="aa">
    <w:name w:val="Верхний колонтитул Знак"/>
    <w:basedOn w:val="a0"/>
    <w:link w:val="a9"/>
    <w:uiPriority w:val="99"/>
    <w:semiHidden/>
    <w:rsid w:val="001B5343"/>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divs>
    <w:div w:id="754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Zavuch</cp:lastModifiedBy>
  <cp:revision>17</cp:revision>
  <dcterms:created xsi:type="dcterms:W3CDTF">2016-10-08T09:52:00Z</dcterms:created>
  <dcterms:modified xsi:type="dcterms:W3CDTF">2017-10-30T12:14:00Z</dcterms:modified>
</cp:coreProperties>
</file>