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3A" w:rsidRPr="00F90127" w:rsidRDefault="00C8013A" w:rsidP="00C8013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0127">
        <w:rPr>
          <w:rFonts w:ascii="Times New Roman" w:hAnsi="Times New Roman"/>
          <w:b/>
          <w:sz w:val="28"/>
          <w:szCs w:val="28"/>
        </w:rPr>
        <w:t>Аннотация к программе учебного 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012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Литература</w:t>
      </w:r>
      <w:r w:rsidRPr="00F9012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127">
        <w:rPr>
          <w:rFonts w:ascii="Times New Roman" w:hAnsi="Times New Roman"/>
          <w:b/>
          <w:sz w:val="28"/>
          <w:szCs w:val="28"/>
        </w:rPr>
        <w:t>для 5-9 классов</w:t>
      </w:r>
      <w:r>
        <w:rPr>
          <w:rFonts w:ascii="Times New Roman" w:hAnsi="Times New Roman"/>
          <w:b/>
          <w:sz w:val="28"/>
          <w:szCs w:val="28"/>
        </w:rPr>
        <w:t xml:space="preserve"> ФГОС</w:t>
      </w:r>
    </w:p>
    <w:p w:rsidR="00C8013A" w:rsidRPr="004C2B81" w:rsidRDefault="00C8013A" w:rsidP="00C8013A">
      <w:pPr>
        <w:pStyle w:val="1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4C2B81">
        <w:rPr>
          <w:rFonts w:ascii="Times New Roman" w:hAnsi="Times New Roman" w:cs="Times New Roman"/>
          <w:iCs/>
          <w:sz w:val="24"/>
          <w:szCs w:val="24"/>
        </w:rPr>
        <w:t>Рабочая программа по литературе для 5-9 классов разработана на основе Федерального Государственного образовательного стандарта основного общего образования (утверждённого 17 декабря 2010 г. Приказом Министерства образования и науки РФ № 1897), Примерной  программы  основного общего образования. Литература</w:t>
      </w:r>
      <w:proofErr w:type="gramStart"/>
      <w:r w:rsidRPr="004C2B81">
        <w:rPr>
          <w:rFonts w:ascii="Times New Roman" w:hAnsi="Times New Roman" w:cs="Times New Roman"/>
          <w:iCs/>
          <w:sz w:val="24"/>
          <w:szCs w:val="24"/>
        </w:rPr>
        <w:t xml:space="preserve">.: </w:t>
      </w:r>
      <w:proofErr w:type="gramEnd"/>
      <w:r w:rsidRPr="004C2B81">
        <w:rPr>
          <w:rFonts w:ascii="Times New Roman" w:hAnsi="Times New Roman" w:cs="Times New Roman"/>
          <w:iCs/>
          <w:sz w:val="24"/>
          <w:szCs w:val="24"/>
        </w:rPr>
        <w:t xml:space="preserve">М. Просвещение, 2014., </w:t>
      </w:r>
      <w:r w:rsidRPr="004C2B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Программы курса «Литература». 5-9 классы /авторы-составители </w:t>
      </w:r>
      <w:proofErr w:type="spellStart"/>
      <w:r w:rsidRPr="004C2B81">
        <w:rPr>
          <w:rFonts w:ascii="Times New Roman" w:hAnsi="Times New Roman" w:cs="Times New Roman"/>
          <w:iCs/>
          <w:color w:val="000000"/>
          <w:sz w:val="24"/>
          <w:szCs w:val="24"/>
        </w:rPr>
        <w:t>Г.С.Меркин</w:t>
      </w:r>
      <w:proofErr w:type="spellEnd"/>
      <w:r w:rsidRPr="004C2B81">
        <w:rPr>
          <w:rFonts w:ascii="Times New Roman" w:hAnsi="Times New Roman" w:cs="Times New Roman"/>
          <w:iCs/>
          <w:color w:val="000000"/>
          <w:sz w:val="24"/>
          <w:szCs w:val="24"/>
        </w:rPr>
        <w:t>, С.А.Зинин – М.: ООО «Русское слово – учебник», 2012.</w:t>
      </w:r>
    </w:p>
    <w:p w:rsidR="00C8013A" w:rsidRPr="004C2B81" w:rsidRDefault="00C8013A" w:rsidP="00C8013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proofErr w:type="gramStart"/>
      <w:r w:rsidRPr="004C2B81">
        <w:rPr>
          <w:rFonts w:ascii="Times New Roman" w:hAnsi="Times New Roman" w:cs="Times New Roman"/>
          <w:iCs/>
        </w:rPr>
        <w:t>Федеральным базисным учебным образовательным планом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455 ч, в том числе: в V классе – 105 ч. (3 раза в неделю), в VI классе – 105 ч. (3 раза в неделю), в VII классе – 70 ч. (2 раза в неделю), в VIII классе – 70 ч. (2 раза</w:t>
      </w:r>
      <w:proofErr w:type="gramEnd"/>
      <w:r w:rsidRPr="004C2B81">
        <w:rPr>
          <w:rFonts w:ascii="Times New Roman" w:hAnsi="Times New Roman" w:cs="Times New Roman"/>
          <w:iCs/>
        </w:rPr>
        <w:t xml:space="preserve"> в неделю), в IX классе – 105 ч. (3 раза в неделю).</w:t>
      </w:r>
      <w:r w:rsidRPr="004C2B81">
        <w:rPr>
          <w:rFonts w:ascii="Times New Roman" w:hAnsi="Times New Roman" w:cs="Times New Roman"/>
          <w:iCs/>
          <w:spacing w:val="4"/>
        </w:rPr>
        <w:t xml:space="preserve"> Примерная программа по литературе для основного об</w:t>
      </w:r>
      <w:r w:rsidRPr="004C2B81">
        <w:rPr>
          <w:rFonts w:ascii="Times New Roman" w:hAnsi="Times New Roman" w:cs="Times New Roman"/>
          <w:iCs/>
          <w:spacing w:val="4"/>
        </w:rPr>
        <w:softHyphen/>
      </w:r>
      <w:r w:rsidRPr="004C2B81">
        <w:rPr>
          <w:rFonts w:ascii="Times New Roman" w:hAnsi="Times New Roman" w:cs="Times New Roman"/>
          <w:iCs/>
          <w:spacing w:val="13"/>
        </w:rPr>
        <w:t>щего образования отражает</w:t>
      </w:r>
      <w:r w:rsidRPr="004C2B81">
        <w:rPr>
          <w:rFonts w:ascii="Times New Roman" w:hAnsi="Times New Roman" w:cs="Times New Roman"/>
          <w:iCs/>
        </w:rPr>
        <w:t xml:space="preserve"> </w:t>
      </w:r>
      <w:r w:rsidRPr="004C2B81">
        <w:rPr>
          <w:rFonts w:ascii="Times New Roman" w:hAnsi="Times New Roman" w:cs="Times New Roman"/>
          <w:iCs/>
          <w:spacing w:val="13"/>
        </w:rPr>
        <w:t>инвариантную часть и расс</w:t>
      </w:r>
      <w:r w:rsidRPr="004C2B81">
        <w:rPr>
          <w:rFonts w:ascii="Times New Roman" w:hAnsi="Times New Roman" w:cs="Times New Roman"/>
          <w:iCs/>
        </w:rPr>
        <w:t>читана на 400 ч. Вариативная часть программы состав</w:t>
      </w:r>
      <w:r w:rsidRPr="004C2B81">
        <w:rPr>
          <w:rFonts w:ascii="Times New Roman" w:hAnsi="Times New Roman" w:cs="Times New Roman"/>
          <w:iCs/>
        </w:rPr>
        <w:softHyphen/>
        <w:t>ляет 55 ч (12% времени от общего количества часов, пре</w:t>
      </w:r>
      <w:r w:rsidRPr="004C2B81">
        <w:rPr>
          <w:rFonts w:ascii="Times New Roman" w:hAnsi="Times New Roman" w:cs="Times New Roman"/>
          <w:iCs/>
        </w:rPr>
        <w:softHyphen/>
      </w:r>
      <w:r w:rsidRPr="004C2B81">
        <w:rPr>
          <w:rFonts w:ascii="Times New Roman" w:hAnsi="Times New Roman" w:cs="Times New Roman"/>
          <w:iCs/>
          <w:spacing w:val="8"/>
        </w:rPr>
        <w:t xml:space="preserve">дусмотренных в учебном плане) и формируется </w:t>
      </w:r>
      <w:r w:rsidRPr="004C2B81">
        <w:rPr>
          <w:rFonts w:ascii="Times New Roman" w:hAnsi="Times New Roman" w:cs="Times New Roman"/>
          <w:iCs/>
          <w:spacing w:val="5"/>
        </w:rPr>
        <w:t>авторами рабочих программ.</w:t>
      </w:r>
    </w:p>
    <w:p w:rsidR="00C8013A" w:rsidRDefault="00C8013A" w:rsidP="00C8013A"/>
    <w:p w:rsidR="007A3B5E" w:rsidRDefault="007A3B5E"/>
    <w:sectPr w:rsidR="007A3B5E" w:rsidSect="00A0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3A"/>
    <w:rsid w:val="001C2321"/>
    <w:rsid w:val="00375B18"/>
    <w:rsid w:val="0041606F"/>
    <w:rsid w:val="007A3B5E"/>
    <w:rsid w:val="00C8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1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сновной текст1"/>
    <w:basedOn w:val="a"/>
    <w:rsid w:val="00C8013A"/>
    <w:pPr>
      <w:shd w:val="clear" w:color="auto" w:fill="FFFFFF"/>
      <w:suppressAutoHyphens/>
      <w:spacing w:before="360" w:after="0" w:line="322" w:lineRule="exact"/>
      <w:ind w:firstLine="700"/>
    </w:pPr>
    <w:rPr>
      <w:rFonts w:ascii="Calibri" w:eastAsia="Times New Roman" w:hAnsi="Calibri" w:cs="Calibri"/>
      <w:sz w:val="27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2019-12-12T11:12:00Z</dcterms:created>
  <dcterms:modified xsi:type="dcterms:W3CDTF">2019-12-12T11:12:00Z</dcterms:modified>
</cp:coreProperties>
</file>