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DFF192" w14:textId="1F684F5A" w:rsidR="00B23CF3" w:rsidRPr="00B23CF3" w:rsidRDefault="00B23CF3" w:rsidP="00B23CF3">
      <w:pPr>
        <w:pStyle w:val="a3"/>
        <w:spacing w:line="360" w:lineRule="auto"/>
        <w:ind w:firstLine="709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B23CF3">
        <w:rPr>
          <w:b/>
          <w:bCs/>
          <w:sz w:val="28"/>
          <w:szCs w:val="28"/>
        </w:rPr>
        <w:t xml:space="preserve">Аннотация к </w:t>
      </w:r>
      <w:proofErr w:type="spellStart"/>
      <w:r w:rsidRPr="00B23CF3">
        <w:rPr>
          <w:b/>
          <w:bCs/>
          <w:sz w:val="28"/>
          <w:szCs w:val="28"/>
        </w:rPr>
        <w:t>рабочеи</w:t>
      </w:r>
      <w:proofErr w:type="spellEnd"/>
      <w:r w:rsidRPr="00B23CF3">
        <w:rPr>
          <w:b/>
          <w:bCs/>
          <w:sz w:val="28"/>
          <w:szCs w:val="28"/>
        </w:rPr>
        <w:t>̆ программе по русскому языку (5 класс)</w:t>
      </w:r>
    </w:p>
    <w:p w14:paraId="62C4D94A" w14:textId="77777777" w:rsidR="00733C0D" w:rsidRDefault="00733C0D" w:rsidP="00733C0D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733C0D">
        <w:rPr>
          <w:sz w:val="28"/>
          <w:szCs w:val="28"/>
        </w:rPr>
        <w:t xml:space="preserve">Рабочая программа по литературе для обучающихся 5 классов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</w:t>
      </w:r>
      <w:proofErr w:type="spellStart"/>
      <w:r w:rsidRPr="00733C0D">
        <w:rPr>
          <w:sz w:val="28"/>
          <w:szCs w:val="28"/>
        </w:rPr>
        <w:t>Минпросвещения</w:t>
      </w:r>
      <w:proofErr w:type="spellEnd"/>
      <w:r w:rsidRPr="00733C0D">
        <w:rPr>
          <w:sz w:val="28"/>
          <w:szCs w:val="28"/>
        </w:rPr>
        <w:t xml:space="preserve"> России от 31.05.2021 г. № 287, зарегистрирован Министерством юстиции Российской Федерации 05.07.2021 г., рег. номер — 64101) (далее — ФГОС ООО), а также Примерной 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</w:t>
      </w:r>
    </w:p>
    <w:p w14:paraId="2A4D0148" w14:textId="77777777" w:rsidR="00733C0D" w:rsidRPr="00733C0D" w:rsidRDefault="00733C0D" w:rsidP="00733C0D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C0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государственным образовательным стандартом основного общего образования учебный предмет «Русский язык» входит в предметную область «Русский язык и литература» и является обязательным для  изучения.</w:t>
      </w:r>
    </w:p>
    <w:p w14:paraId="6736DDB4" w14:textId="77777777" w:rsidR="00733C0D" w:rsidRPr="00733C0D" w:rsidRDefault="00733C0D" w:rsidP="00733C0D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C0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учебного предмета «Русский язык», представленное в рабочей программе, соответствует ФГОС ООО, Примерной основной образовательной программе основного общего        образования.</w:t>
      </w:r>
    </w:p>
    <w:p w14:paraId="5174C596" w14:textId="22DC6C02" w:rsidR="00733C0D" w:rsidRPr="00733C0D" w:rsidRDefault="00733C0D" w:rsidP="00733C0D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C0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Учебным планом на изучение русского языка в 5 классе отводится - 170 ч. (5 часов в неделю).</w:t>
      </w:r>
    </w:p>
    <w:p w14:paraId="07CCE915" w14:textId="77777777" w:rsidR="00733C0D" w:rsidRPr="00733C0D" w:rsidRDefault="00733C0D" w:rsidP="00733C0D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834FEDA" w14:textId="77777777" w:rsidR="00733C0D" w:rsidRPr="00733C0D" w:rsidRDefault="00733C0D" w:rsidP="00733C0D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3C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УЧЕБНО-МЕТОДИЧЕСКОЕ ОБЕСПЕЧЕНИЕ </w:t>
      </w:r>
    </w:p>
    <w:p w14:paraId="47BD42EB" w14:textId="7D285992" w:rsidR="00733C0D" w:rsidRPr="00733C0D" w:rsidRDefault="00733C0D" w:rsidP="00733C0D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3C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ОБРАЗОВАТЕЛЬНОГО   ПРОЦЕССА</w:t>
      </w:r>
    </w:p>
    <w:p w14:paraId="42BD0750" w14:textId="77777777" w:rsidR="00733C0D" w:rsidRPr="00733C0D" w:rsidRDefault="00733C0D" w:rsidP="00733C0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C0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ОБЯЗАТЕЛЬНЫЕ УЧЕБНЫЕ МАТЕРИАЛЫ ДЛЯ УЧЕНИКА</w:t>
      </w:r>
    </w:p>
    <w:p w14:paraId="68CE6F03" w14:textId="77777777" w:rsidR="00733C0D" w:rsidRPr="00733C0D" w:rsidRDefault="00733C0D" w:rsidP="00733C0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33C0D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Ладыженская</w:t>
      </w:r>
      <w:proofErr w:type="spellEnd"/>
      <w:r w:rsidRPr="00733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Т.А., Баранов М. Т., </w:t>
      </w:r>
      <w:proofErr w:type="spellStart"/>
      <w:r w:rsidRPr="00733C0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Тростенцова</w:t>
      </w:r>
      <w:proofErr w:type="spellEnd"/>
      <w:r w:rsidRPr="00733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Л.А. и другие. Русский язык (в 2 частях), 5 класс/ Акционерное общество «Издательство «Просвещение»; </w:t>
      </w:r>
    </w:p>
    <w:p w14:paraId="5285B5F5" w14:textId="77777777" w:rsidR="00733C0D" w:rsidRPr="00733C0D" w:rsidRDefault="00733C0D" w:rsidP="00733C0D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3C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МЕТОДИЧЕСКИЕ МАТЕРИАЛЫ ДЛЯ УЧИТЕЛЯ</w:t>
      </w:r>
    </w:p>
    <w:p w14:paraId="6EA2591C" w14:textId="77777777" w:rsidR="00733C0D" w:rsidRPr="00733C0D" w:rsidRDefault="004D7488" w:rsidP="00733C0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history="1">
        <w:r w:rsidR="00733C0D" w:rsidRPr="00733C0D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https://znayka.cc/wp-content/uploads/2019/08/Russkij-yazyk.-5kl.- Metodich.rekomend._Ladyzhenskaya_2014-144s.pdf</w:t>
        </w:r>
      </w:hyperlink>
    </w:p>
    <w:p w14:paraId="65417098" w14:textId="77777777" w:rsidR="00733C0D" w:rsidRPr="00733C0D" w:rsidRDefault="00733C0D" w:rsidP="00733C0D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3C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ЦИФРОВЫЕ ОБРАЗОВАТЕЛЬНЫЕ РЕСУРСЫ И РЕСУРСЫ СЕТИ ИНТЕРНЕТ</w:t>
      </w:r>
    </w:p>
    <w:p w14:paraId="1A8966F0" w14:textId="77777777" w:rsidR="00733C0D" w:rsidRPr="00733C0D" w:rsidRDefault="00733C0D" w:rsidP="00733C0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электронная школа resh.edu.ru  </w:t>
      </w:r>
    </w:p>
    <w:p w14:paraId="7ABEE351" w14:textId="100135DF" w:rsidR="00A64F64" w:rsidRPr="00733C0D" w:rsidRDefault="00733C0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C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Дистанционное образование для школьников... </w:t>
      </w:r>
      <w:proofErr w:type="spellStart"/>
      <w:r w:rsidRPr="00733C0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Учи.ру</w:t>
      </w:r>
      <w:proofErr w:type="spellEnd"/>
      <w:r w:rsidRPr="00733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uchi.ru  </w:t>
      </w:r>
    </w:p>
    <w:sectPr w:rsidR="00A64F64" w:rsidRPr="00733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CF3"/>
    <w:rsid w:val="004D7488"/>
    <w:rsid w:val="00733C0D"/>
    <w:rsid w:val="00A64F64"/>
    <w:rsid w:val="00B23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00F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3CF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4">
    <w:name w:val="Hyperlink"/>
    <w:basedOn w:val="a0"/>
    <w:uiPriority w:val="99"/>
    <w:unhideWhenUsed/>
    <w:rsid w:val="00733C0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33C0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3CF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4">
    <w:name w:val="Hyperlink"/>
    <w:basedOn w:val="a0"/>
    <w:uiPriority w:val="99"/>
    <w:unhideWhenUsed/>
    <w:rsid w:val="00733C0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33C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98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2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40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34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63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nayka.cc/wp-content/uploads/2019/08/Russkij-yazyk.-5kl.-%20Metodich.rekomend._Ladyzhenskaya_2014-144s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Sh</cp:lastModifiedBy>
  <cp:revision>2</cp:revision>
  <dcterms:created xsi:type="dcterms:W3CDTF">2022-09-11T13:27:00Z</dcterms:created>
  <dcterms:modified xsi:type="dcterms:W3CDTF">2022-09-11T13:27:00Z</dcterms:modified>
</cp:coreProperties>
</file>